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29" w:rsidRDefault="00150029" w:rsidP="00150029">
      <w:pPr>
        <w:jc w:val="left"/>
      </w:pPr>
      <w:r>
        <w:rPr>
          <w:rFonts w:hint="eastAsia"/>
        </w:rPr>
        <w:t>様式第１２号（第６条関係）</w:t>
      </w:r>
    </w:p>
    <w:p w:rsidR="00150029" w:rsidRPr="00520341" w:rsidRDefault="00150029" w:rsidP="00150029">
      <w:pPr>
        <w:ind w:left="210"/>
        <w:jc w:val="center"/>
        <w:rPr>
          <w:rFonts w:ascii="ＭＳ ゴシック" w:eastAsia="ＭＳ ゴシック" w:hAnsi="ＭＳ ゴシック"/>
        </w:rPr>
      </w:pPr>
      <w:r w:rsidRPr="00520341">
        <w:rPr>
          <w:rFonts w:ascii="ＭＳ ゴシック" w:eastAsia="ＭＳ ゴシック" w:hAnsi="ＭＳ ゴシック" w:hint="eastAsia"/>
        </w:rPr>
        <w:t>低</w:t>
      </w:r>
      <w:r w:rsidR="0028567B">
        <w:rPr>
          <w:rFonts w:ascii="ＭＳ ゴシック" w:eastAsia="ＭＳ ゴシック" w:hAnsi="ＭＳ ゴシック" w:hint="eastAsia"/>
        </w:rPr>
        <w:t xml:space="preserve">　</w:t>
      </w:r>
      <w:r w:rsidRPr="00520341">
        <w:rPr>
          <w:rFonts w:ascii="ＭＳ ゴシック" w:eastAsia="ＭＳ ゴシック" w:hAnsi="ＭＳ ゴシック" w:hint="eastAsia"/>
        </w:rPr>
        <w:t>入</w:t>
      </w:r>
      <w:r w:rsidR="0028567B">
        <w:rPr>
          <w:rFonts w:ascii="ＭＳ ゴシック" w:eastAsia="ＭＳ ゴシック" w:hAnsi="ＭＳ ゴシック" w:hint="eastAsia"/>
        </w:rPr>
        <w:t xml:space="preserve">　</w:t>
      </w:r>
      <w:r w:rsidRPr="00520341">
        <w:rPr>
          <w:rFonts w:ascii="ＭＳ ゴシック" w:eastAsia="ＭＳ ゴシック" w:hAnsi="ＭＳ ゴシック" w:hint="eastAsia"/>
        </w:rPr>
        <w:t>札</w:t>
      </w:r>
      <w:r w:rsidR="0028567B">
        <w:rPr>
          <w:rFonts w:ascii="ＭＳ ゴシック" w:eastAsia="ＭＳ ゴシック" w:hAnsi="ＭＳ ゴシック" w:hint="eastAsia"/>
        </w:rPr>
        <w:t xml:space="preserve">　</w:t>
      </w:r>
      <w:r w:rsidRPr="00520341">
        <w:rPr>
          <w:rFonts w:ascii="ＭＳ ゴシック" w:eastAsia="ＭＳ ゴシック" w:hAnsi="ＭＳ ゴシック" w:hint="eastAsia"/>
        </w:rPr>
        <w:t>価</w:t>
      </w:r>
      <w:r w:rsidR="0028567B">
        <w:rPr>
          <w:rFonts w:ascii="ＭＳ ゴシック" w:eastAsia="ＭＳ ゴシック" w:hAnsi="ＭＳ ゴシック" w:hint="eastAsia"/>
        </w:rPr>
        <w:t xml:space="preserve">　</w:t>
      </w:r>
      <w:r w:rsidRPr="00520341">
        <w:rPr>
          <w:rFonts w:ascii="ＭＳ ゴシック" w:eastAsia="ＭＳ ゴシック" w:hAnsi="ＭＳ ゴシック" w:hint="eastAsia"/>
        </w:rPr>
        <w:t>格</w:t>
      </w:r>
      <w:r w:rsidR="0028567B">
        <w:rPr>
          <w:rFonts w:ascii="ＭＳ ゴシック" w:eastAsia="ＭＳ ゴシック" w:hAnsi="ＭＳ ゴシック" w:hint="eastAsia"/>
        </w:rPr>
        <w:t xml:space="preserve">　</w:t>
      </w:r>
      <w:r w:rsidRPr="00520341">
        <w:rPr>
          <w:rFonts w:ascii="ＭＳ ゴシック" w:eastAsia="ＭＳ ゴシック" w:hAnsi="ＭＳ ゴシック" w:hint="eastAsia"/>
        </w:rPr>
        <w:t>調</w:t>
      </w:r>
      <w:r w:rsidR="0028567B">
        <w:rPr>
          <w:rFonts w:ascii="ＭＳ ゴシック" w:eastAsia="ＭＳ ゴシック" w:hAnsi="ＭＳ ゴシック" w:hint="eastAsia"/>
        </w:rPr>
        <w:t xml:space="preserve">　</w:t>
      </w:r>
      <w:r w:rsidRPr="00520341">
        <w:rPr>
          <w:rFonts w:ascii="ＭＳ ゴシック" w:eastAsia="ＭＳ ゴシック" w:hAnsi="ＭＳ ゴシック" w:hint="eastAsia"/>
        </w:rPr>
        <w:t>査</w:t>
      </w:r>
      <w:r w:rsidR="0028567B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Pr="00520341">
        <w:rPr>
          <w:rFonts w:ascii="ＭＳ ゴシック" w:eastAsia="ＭＳ ゴシック" w:hAnsi="ＭＳ ゴシック" w:hint="eastAsia"/>
        </w:rPr>
        <w:t>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675"/>
      </w:tblGrid>
      <w:tr w:rsidR="00150029" w:rsidRPr="00520341" w:rsidTr="00293593">
        <w:trPr>
          <w:trHeight w:val="345"/>
        </w:trPr>
        <w:tc>
          <w:tcPr>
            <w:tcW w:w="1785" w:type="dxa"/>
          </w:tcPr>
          <w:p w:rsidR="00150029" w:rsidRPr="00520341" w:rsidRDefault="00150029" w:rsidP="00293593">
            <w:pPr>
              <w:ind w:left="210"/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工事の名称</w:t>
            </w:r>
          </w:p>
        </w:tc>
        <w:tc>
          <w:tcPr>
            <w:tcW w:w="6675" w:type="dxa"/>
          </w:tcPr>
          <w:p w:rsidR="00150029" w:rsidRPr="00520341" w:rsidRDefault="00150029" w:rsidP="00293593">
            <w:pPr>
              <w:ind w:lef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330"/>
        </w:trPr>
        <w:tc>
          <w:tcPr>
            <w:tcW w:w="1785" w:type="dxa"/>
          </w:tcPr>
          <w:p w:rsidR="00150029" w:rsidRPr="00520341" w:rsidRDefault="00150029" w:rsidP="00293593">
            <w:pPr>
              <w:ind w:left="210"/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工事箇所</w:t>
            </w:r>
          </w:p>
        </w:tc>
        <w:tc>
          <w:tcPr>
            <w:tcW w:w="6675" w:type="dxa"/>
          </w:tcPr>
          <w:p w:rsidR="00150029" w:rsidRPr="00520341" w:rsidRDefault="00150029" w:rsidP="00293593">
            <w:pPr>
              <w:ind w:lef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315"/>
        </w:trPr>
        <w:tc>
          <w:tcPr>
            <w:tcW w:w="1785" w:type="dxa"/>
            <w:vMerge w:val="restart"/>
          </w:tcPr>
          <w:p w:rsidR="00150029" w:rsidRPr="00520341" w:rsidRDefault="00150029" w:rsidP="00293593">
            <w:pPr>
              <w:ind w:left="210"/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調査対象者</w:t>
            </w:r>
          </w:p>
        </w:tc>
        <w:tc>
          <w:tcPr>
            <w:tcW w:w="6675" w:type="dxa"/>
          </w:tcPr>
          <w:p w:rsidR="00150029" w:rsidRPr="00520341" w:rsidRDefault="00150029" w:rsidP="00293593">
            <w:pPr>
              <w:ind w:left="210"/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商号又は名称</w:t>
            </w:r>
          </w:p>
        </w:tc>
      </w:tr>
      <w:tr w:rsidR="00150029" w:rsidRPr="00520341" w:rsidTr="00293593">
        <w:trPr>
          <w:trHeight w:val="319"/>
        </w:trPr>
        <w:tc>
          <w:tcPr>
            <w:tcW w:w="1785" w:type="dxa"/>
            <w:vMerge/>
          </w:tcPr>
          <w:p w:rsidR="00150029" w:rsidRPr="00520341" w:rsidRDefault="00150029" w:rsidP="00293593">
            <w:pPr>
              <w:ind w:left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75" w:type="dxa"/>
          </w:tcPr>
          <w:p w:rsidR="00150029" w:rsidRPr="00520341" w:rsidRDefault="00150029" w:rsidP="00293593">
            <w:pPr>
              <w:ind w:left="210"/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所在地又は住所</w:t>
            </w:r>
          </w:p>
        </w:tc>
      </w:tr>
      <w:tr w:rsidR="00150029" w:rsidRPr="00520341" w:rsidTr="00293593">
        <w:trPr>
          <w:trHeight w:val="315"/>
        </w:trPr>
        <w:tc>
          <w:tcPr>
            <w:tcW w:w="1785" w:type="dxa"/>
          </w:tcPr>
          <w:p w:rsidR="00150029" w:rsidRPr="00520341" w:rsidRDefault="00150029" w:rsidP="00293593">
            <w:pPr>
              <w:ind w:left="210"/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入札価格</w:t>
            </w:r>
          </w:p>
        </w:tc>
        <w:tc>
          <w:tcPr>
            <w:tcW w:w="6675" w:type="dxa"/>
          </w:tcPr>
          <w:p w:rsidR="00150029" w:rsidRPr="00520341" w:rsidRDefault="00150029" w:rsidP="00293593">
            <w:pPr>
              <w:ind w:lef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300"/>
        </w:trPr>
        <w:tc>
          <w:tcPr>
            <w:tcW w:w="1785" w:type="dxa"/>
          </w:tcPr>
          <w:p w:rsidR="00150029" w:rsidRPr="00520341" w:rsidRDefault="00150029" w:rsidP="00293593">
            <w:pPr>
              <w:ind w:left="210"/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調査基準価格</w:t>
            </w:r>
          </w:p>
        </w:tc>
        <w:tc>
          <w:tcPr>
            <w:tcW w:w="6675" w:type="dxa"/>
          </w:tcPr>
          <w:p w:rsidR="00150029" w:rsidRPr="00520341" w:rsidRDefault="00150029" w:rsidP="00293593">
            <w:pPr>
              <w:ind w:lef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305"/>
        </w:trPr>
        <w:tc>
          <w:tcPr>
            <w:tcW w:w="1785" w:type="dxa"/>
          </w:tcPr>
          <w:p w:rsidR="00150029" w:rsidRPr="00520341" w:rsidRDefault="00150029" w:rsidP="00293593">
            <w:pPr>
              <w:ind w:left="210"/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入札日</w:t>
            </w:r>
          </w:p>
        </w:tc>
        <w:tc>
          <w:tcPr>
            <w:tcW w:w="6675" w:type="dxa"/>
          </w:tcPr>
          <w:p w:rsidR="00150029" w:rsidRPr="00520341" w:rsidRDefault="00150029" w:rsidP="00293593">
            <w:pPr>
              <w:ind w:lef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50029" w:rsidRPr="00520341" w:rsidRDefault="00150029" w:rsidP="00150029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040"/>
      </w:tblGrid>
      <w:tr w:rsidR="00150029" w:rsidRPr="00520341" w:rsidTr="00293593">
        <w:trPr>
          <w:trHeight w:val="337"/>
        </w:trPr>
        <w:tc>
          <w:tcPr>
            <w:tcW w:w="3420" w:type="dxa"/>
          </w:tcPr>
          <w:p w:rsidR="00150029" w:rsidRPr="00520341" w:rsidRDefault="00150029" w:rsidP="00293593">
            <w:pPr>
              <w:ind w:firstLine="840"/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調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20341">
              <w:rPr>
                <w:rFonts w:ascii="ＭＳ ゴシック" w:eastAsia="ＭＳ ゴシック" w:hAnsi="ＭＳ ゴシック" w:hint="eastAsia"/>
              </w:rPr>
              <w:t>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20341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20341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5040" w:type="dxa"/>
          </w:tcPr>
          <w:p w:rsidR="00150029" w:rsidRPr="00520341" w:rsidRDefault="00150029" w:rsidP="00293593">
            <w:pPr>
              <w:ind w:left="516" w:firstLine="1050"/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調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20341">
              <w:rPr>
                <w:rFonts w:ascii="ＭＳ ゴシック" w:eastAsia="ＭＳ ゴシック" w:hAnsi="ＭＳ ゴシック" w:hint="eastAsia"/>
              </w:rPr>
              <w:t>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20341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20341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150029" w:rsidRPr="00520341" w:rsidTr="00293593">
        <w:trPr>
          <w:trHeight w:val="256"/>
        </w:trPr>
        <w:tc>
          <w:tcPr>
            <w:tcW w:w="342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(1)その価格により入札した理由</w:t>
            </w:r>
          </w:p>
        </w:tc>
        <w:tc>
          <w:tcPr>
            <w:tcW w:w="504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300"/>
        </w:trPr>
        <w:tc>
          <w:tcPr>
            <w:tcW w:w="342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(2)契約対象工事の施工地付近における手持ち工事の状況</w:t>
            </w:r>
          </w:p>
        </w:tc>
        <w:tc>
          <w:tcPr>
            <w:tcW w:w="5040" w:type="dxa"/>
          </w:tcPr>
          <w:p w:rsidR="00150029" w:rsidRPr="00520341" w:rsidRDefault="00150029" w:rsidP="0029359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600"/>
        </w:trPr>
        <w:tc>
          <w:tcPr>
            <w:tcW w:w="342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(3)契約対象工事に関連する手持ち工事の状況</w:t>
            </w:r>
          </w:p>
        </w:tc>
        <w:tc>
          <w:tcPr>
            <w:tcW w:w="5040" w:type="dxa"/>
          </w:tcPr>
          <w:p w:rsidR="00150029" w:rsidRPr="00520341" w:rsidRDefault="00150029" w:rsidP="0029359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930"/>
        </w:trPr>
        <w:tc>
          <w:tcPr>
            <w:tcW w:w="342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(4)契約対象工事の施工地と入札者の事業所、資機材保管場所等との関連（地理的条件）</w:t>
            </w:r>
          </w:p>
        </w:tc>
        <w:tc>
          <w:tcPr>
            <w:tcW w:w="504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322"/>
        </w:trPr>
        <w:tc>
          <w:tcPr>
            <w:tcW w:w="342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(5)手持ち資材の状況</w:t>
            </w:r>
          </w:p>
        </w:tc>
        <w:tc>
          <w:tcPr>
            <w:tcW w:w="504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615"/>
        </w:trPr>
        <w:tc>
          <w:tcPr>
            <w:tcW w:w="342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(6)資材の購入先及び購入先と入札者の関係</w:t>
            </w:r>
          </w:p>
        </w:tc>
        <w:tc>
          <w:tcPr>
            <w:tcW w:w="504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240"/>
        </w:trPr>
        <w:tc>
          <w:tcPr>
            <w:tcW w:w="342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(7)手持ち機械・設備の状況</w:t>
            </w:r>
          </w:p>
        </w:tc>
        <w:tc>
          <w:tcPr>
            <w:tcW w:w="504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319"/>
        </w:trPr>
        <w:tc>
          <w:tcPr>
            <w:tcW w:w="342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(8)労務者の確保や配置の内容</w:t>
            </w:r>
          </w:p>
        </w:tc>
        <w:tc>
          <w:tcPr>
            <w:tcW w:w="504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300"/>
        </w:trPr>
        <w:tc>
          <w:tcPr>
            <w:tcW w:w="342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(9)過去に施工した公共工事名</w:t>
            </w:r>
          </w:p>
        </w:tc>
        <w:tc>
          <w:tcPr>
            <w:tcW w:w="504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325"/>
        </w:trPr>
        <w:tc>
          <w:tcPr>
            <w:tcW w:w="3420" w:type="dxa"/>
            <w:tcBorders>
              <w:bottom w:val="dotted" w:sz="4" w:space="0" w:color="auto"/>
            </w:tcBorders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(10)公共工事の施工成績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315"/>
        </w:trPr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150029" w:rsidRPr="00520341" w:rsidRDefault="00150029" w:rsidP="00293593">
            <w:pPr>
              <w:ind w:firstLine="630"/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不渡りの有無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300"/>
        </w:trPr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150029" w:rsidRPr="00520341" w:rsidRDefault="00150029" w:rsidP="00293593">
            <w:pPr>
              <w:ind w:firstLine="630"/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建設業違反の有無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300"/>
        </w:trPr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150029" w:rsidRPr="00520341" w:rsidRDefault="00150029" w:rsidP="00293593">
            <w:pPr>
              <w:ind w:firstLine="630"/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賃金不払いの有無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306"/>
        </w:trPr>
        <w:tc>
          <w:tcPr>
            <w:tcW w:w="3420" w:type="dxa"/>
            <w:tcBorders>
              <w:top w:val="dotted" w:sz="4" w:space="0" w:color="auto"/>
            </w:tcBorders>
          </w:tcPr>
          <w:p w:rsidR="00150029" w:rsidRPr="00520341" w:rsidRDefault="00150029" w:rsidP="00293593">
            <w:pPr>
              <w:ind w:firstLine="630"/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下請代金支払遅延の有無</w:t>
            </w:r>
          </w:p>
        </w:tc>
        <w:tc>
          <w:tcPr>
            <w:tcW w:w="5040" w:type="dxa"/>
            <w:tcBorders>
              <w:top w:val="dotted" w:sz="4" w:space="0" w:color="auto"/>
            </w:tcBorders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228"/>
        </w:trPr>
        <w:tc>
          <w:tcPr>
            <w:tcW w:w="342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(11)工事費内訳書</w:t>
            </w:r>
          </w:p>
        </w:tc>
        <w:tc>
          <w:tcPr>
            <w:tcW w:w="504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0029" w:rsidRPr="00520341" w:rsidTr="00293593">
        <w:trPr>
          <w:trHeight w:val="361"/>
        </w:trPr>
        <w:tc>
          <w:tcPr>
            <w:tcW w:w="342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(12)その他</w:t>
            </w:r>
          </w:p>
        </w:tc>
        <w:tc>
          <w:tcPr>
            <w:tcW w:w="5040" w:type="dxa"/>
          </w:tcPr>
          <w:p w:rsidR="00150029" w:rsidRPr="00520341" w:rsidRDefault="00150029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50029" w:rsidRPr="006330E3" w:rsidRDefault="00150029" w:rsidP="00150029">
      <w:pPr>
        <w:jc w:val="left"/>
      </w:pPr>
    </w:p>
    <w:p w:rsidR="005A1727" w:rsidRDefault="005A1727"/>
    <w:sectPr w:rsidR="005A1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29"/>
    <w:rsid w:val="00150029"/>
    <w:rsid w:val="0028567B"/>
    <w:rsid w:val="005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CF5ED-CB21-430C-AFC9-697FFDAB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cl165</dc:creator>
  <cp:keywords/>
  <dc:description/>
  <cp:lastModifiedBy>cl165</cp:lastModifiedBy>
  <cp:revision>2</cp:revision>
  <dcterms:created xsi:type="dcterms:W3CDTF">2021-10-18T02:04:00Z</dcterms:created>
  <dcterms:modified xsi:type="dcterms:W3CDTF">2021-10-18T02:13:00Z</dcterms:modified>
</cp:coreProperties>
</file>