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F74" w:rsidRPr="00451D73" w:rsidRDefault="00451D73" w:rsidP="00451D73">
      <w:pPr>
        <w:jc w:val="center"/>
        <w:rPr>
          <w:rFonts w:ascii="HG丸ｺﾞｼｯｸM-PRO" w:eastAsia="HG丸ｺﾞｼｯｸM-PRO" w:hAnsi="HG丸ｺﾞｼｯｸM-PRO"/>
          <w:b/>
          <w:sz w:val="26"/>
          <w:szCs w:val="26"/>
        </w:rPr>
      </w:pPr>
      <w:r w:rsidRPr="00451D73">
        <w:rPr>
          <w:rFonts w:ascii="HG丸ｺﾞｼｯｸM-PRO" w:eastAsia="HG丸ｺﾞｼｯｸM-PRO" w:hAnsi="HG丸ｺﾞｼｯｸM-PRO" w:hint="eastAsia"/>
          <w:b/>
          <w:noProof/>
          <w:sz w:val="28"/>
          <w:szCs w:val="26"/>
        </w:rPr>
        <mc:AlternateContent>
          <mc:Choice Requires="wps">
            <w:drawing>
              <wp:anchor distT="0" distB="0" distL="114300" distR="114300" simplePos="0" relativeHeight="251659264" behindDoc="0" locked="0" layoutInCell="1" allowOverlap="1">
                <wp:simplePos x="0" y="0"/>
                <wp:positionH relativeFrom="column">
                  <wp:posOffset>4653915</wp:posOffset>
                </wp:positionH>
                <wp:positionV relativeFrom="paragraph">
                  <wp:posOffset>-917575</wp:posOffset>
                </wp:positionV>
                <wp:extent cx="1400175" cy="561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400175" cy="561975"/>
                        </a:xfrm>
                        <a:prstGeom prst="rect">
                          <a:avLst/>
                        </a:prstGeom>
                        <a:solidFill>
                          <a:schemeClr val="lt1"/>
                        </a:solidFill>
                        <a:ln w="6350">
                          <a:solidFill>
                            <a:prstClr val="black"/>
                          </a:solidFill>
                        </a:ln>
                      </wps:spPr>
                      <wps:txbx>
                        <w:txbxContent>
                          <w:p w:rsidR="005D74A8" w:rsidRPr="00451D73" w:rsidRDefault="005D74A8" w:rsidP="00451D73">
                            <w:pPr>
                              <w:jc w:val="center"/>
                              <w:rPr>
                                <w:rFonts w:ascii="ＭＳ ゴシック" w:eastAsia="ＭＳ ゴシック" w:hAnsi="ＭＳ ゴシック"/>
                                <w:sz w:val="44"/>
                              </w:rPr>
                            </w:pPr>
                            <w:r w:rsidRPr="00451D73">
                              <w:rPr>
                                <w:rFonts w:ascii="ＭＳ ゴシック" w:eastAsia="ＭＳ ゴシック" w:hAnsi="ＭＳ ゴシック" w:hint="eastAsia"/>
                                <w:sz w:val="44"/>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6.45pt;margin-top:-72.25pt;width:110.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" fillcolor="white [3201]" strokeweight=".5pt">
                <v:textbox>
                  <w:txbxContent>
                    <w:p w:rsidR="005D74A8" w:rsidRPr="00451D73" w:rsidRDefault="005D74A8" w:rsidP="00451D73">
                      <w:pPr>
                        <w:jc w:val="center"/>
                        <w:rPr>
                          <w:rFonts w:ascii="ＭＳ ゴシック" w:eastAsia="ＭＳ ゴシック" w:hAnsi="ＭＳ ゴシック"/>
                          <w:sz w:val="44"/>
                        </w:rPr>
                      </w:pPr>
                      <w:r w:rsidRPr="00451D73">
                        <w:rPr>
                          <w:rFonts w:ascii="ＭＳ ゴシック" w:eastAsia="ＭＳ ゴシック" w:hAnsi="ＭＳ ゴシック" w:hint="eastAsia"/>
                          <w:sz w:val="44"/>
                        </w:rPr>
                        <w:t>【参考】</w:t>
                      </w:r>
                    </w:p>
                  </w:txbxContent>
                </v:textbox>
              </v:shape>
            </w:pict>
          </mc:Fallback>
        </mc:AlternateContent>
      </w:r>
      <w:r w:rsidR="001F0F74" w:rsidRPr="00451D73">
        <w:rPr>
          <w:rFonts w:ascii="HG丸ｺﾞｼｯｸM-PRO" w:eastAsia="HG丸ｺﾞｼｯｸM-PRO" w:hAnsi="HG丸ｺﾞｼｯｸM-PRO" w:hint="eastAsia"/>
          <w:b/>
          <w:sz w:val="28"/>
          <w:szCs w:val="26"/>
        </w:rPr>
        <w:t>男女共同参画・女性の活躍促進に関するアンケート調査結果</w:t>
      </w:r>
    </w:p>
    <w:p w:rsidR="001F0F74" w:rsidRDefault="001F0F74">
      <w:pPr>
        <w:rPr>
          <w:rFonts w:ascii="ＭＳ ゴシック" w:eastAsia="ＭＳ ゴシック" w:hAnsi="ＭＳ ゴシック"/>
          <w:sz w:val="24"/>
        </w:rPr>
      </w:pPr>
    </w:p>
    <w:p w:rsidR="00451D73" w:rsidRPr="00E231E2" w:rsidRDefault="00451D73" w:rsidP="00451D73">
      <w:pPr>
        <w:ind w:firstLineChars="100" w:firstLine="241"/>
        <w:rPr>
          <w:rFonts w:ascii="ＭＳ ゴシック" w:eastAsia="ＭＳ ゴシック" w:hAnsi="ＭＳ ゴシック" w:cs="Times New Roman"/>
          <w:b/>
          <w:sz w:val="24"/>
        </w:rPr>
      </w:pPr>
      <w:r w:rsidRPr="00E231E2">
        <w:rPr>
          <w:rFonts w:ascii="ＭＳ ゴシック" w:eastAsia="ＭＳ ゴシック" w:hAnsi="ＭＳ ゴシック" w:cs="Times New Roman" w:hint="eastAsia"/>
          <w:b/>
          <w:sz w:val="24"/>
        </w:rPr>
        <w:t>・調査期間</w:t>
      </w:r>
      <w:r>
        <w:rPr>
          <w:rFonts w:ascii="ＭＳ ゴシック" w:eastAsia="ＭＳ ゴシック" w:hAnsi="ＭＳ ゴシック" w:cs="Times New Roman" w:hint="eastAsia"/>
          <w:b/>
          <w:sz w:val="24"/>
        </w:rPr>
        <w:t>・・・</w:t>
      </w:r>
      <w:r w:rsidRPr="00E231E2">
        <w:rPr>
          <w:rFonts w:ascii="ＭＳ ゴシック" w:eastAsia="ＭＳ ゴシック" w:hAnsi="ＭＳ ゴシック" w:cs="Times New Roman" w:hint="eastAsia"/>
          <w:b/>
          <w:sz w:val="24"/>
          <w:u w:val="single"/>
        </w:rPr>
        <w:t>令和元年７月１８日（木）～８月２日（金）</w:t>
      </w:r>
    </w:p>
    <w:p w:rsidR="00451D73" w:rsidRPr="00E231E2" w:rsidRDefault="00451D73" w:rsidP="00451D73">
      <w:pPr>
        <w:ind w:firstLineChars="100" w:firstLine="241"/>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b/>
          <w:sz w:val="24"/>
        </w:rPr>
        <w:t>・</w:t>
      </w:r>
      <w:r w:rsidRPr="00451D73">
        <w:rPr>
          <w:rFonts w:ascii="ＭＳ ゴシック" w:eastAsia="ＭＳ ゴシック" w:hAnsi="ＭＳ ゴシック" w:cs="Times New Roman" w:hint="eastAsia"/>
          <w:b/>
          <w:spacing w:val="60"/>
          <w:kern w:val="0"/>
          <w:sz w:val="24"/>
          <w:fitText w:val="964" w:id="-2108500477"/>
        </w:rPr>
        <w:t>対象</w:t>
      </w:r>
      <w:r w:rsidRPr="00451D73">
        <w:rPr>
          <w:rFonts w:ascii="ＭＳ ゴシック" w:eastAsia="ＭＳ ゴシック" w:hAnsi="ＭＳ ゴシック" w:cs="Times New Roman" w:hint="eastAsia"/>
          <w:b/>
          <w:spacing w:val="1"/>
          <w:kern w:val="0"/>
          <w:sz w:val="24"/>
          <w:fitText w:val="964" w:id="-2108500477"/>
        </w:rPr>
        <w:t>者</w:t>
      </w:r>
      <w:r>
        <w:rPr>
          <w:rFonts w:ascii="ＭＳ ゴシック" w:eastAsia="ＭＳ ゴシック" w:hAnsi="ＭＳ ゴシック" w:cs="Times New Roman" w:hint="eastAsia"/>
          <w:b/>
          <w:kern w:val="0"/>
          <w:sz w:val="24"/>
        </w:rPr>
        <w:t>・・・</w:t>
      </w:r>
      <w:r w:rsidRPr="00E231E2">
        <w:rPr>
          <w:rFonts w:ascii="ＭＳ ゴシック" w:eastAsia="ＭＳ ゴシック" w:hAnsi="ＭＳ ゴシック" w:cs="Times New Roman" w:hint="eastAsia"/>
          <w:b/>
          <w:sz w:val="24"/>
          <w:u w:val="single"/>
        </w:rPr>
        <w:t>５００名</w:t>
      </w:r>
      <w:r w:rsidR="007F4762" w:rsidRPr="007F4762">
        <w:rPr>
          <w:rFonts w:ascii="ＭＳ ゴシック" w:eastAsia="ＭＳ ゴシック" w:hAnsi="ＭＳ ゴシック" w:cs="Times New Roman" w:hint="eastAsia"/>
          <w:b/>
          <w:sz w:val="24"/>
        </w:rPr>
        <w:t>（町内企業等含む）</w:t>
      </w:r>
    </w:p>
    <w:p w:rsidR="00451D73" w:rsidRPr="00E231E2" w:rsidRDefault="00451D73" w:rsidP="00451D73">
      <w:pPr>
        <w:ind w:firstLineChars="100" w:firstLine="241"/>
        <w:rPr>
          <w:rFonts w:ascii="ＭＳ ゴシック" w:eastAsia="ＭＳ ゴシック" w:hAnsi="ＭＳ ゴシック" w:cs="Times New Roman"/>
          <w:b/>
          <w:sz w:val="24"/>
        </w:rPr>
      </w:pPr>
      <w:r w:rsidRPr="00E231E2">
        <w:rPr>
          <w:rFonts w:ascii="ＭＳ ゴシック" w:eastAsia="ＭＳ ゴシック" w:hAnsi="ＭＳ ゴシック" w:cs="Times New Roman" w:hint="eastAsia"/>
          <w:b/>
          <w:sz w:val="24"/>
        </w:rPr>
        <w:t>・</w:t>
      </w:r>
      <w:r w:rsidRPr="00451D73">
        <w:rPr>
          <w:rFonts w:ascii="ＭＳ ゴシック" w:eastAsia="ＭＳ ゴシック" w:hAnsi="ＭＳ ゴシック" w:cs="Times New Roman" w:hint="eastAsia"/>
          <w:b/>
          <w:spacing w:val="60"/>
          <w:kern w:val="0"/>
          <w:sz w:val="24"/>
          <w:fitText w:val="964" w:id="-2108500476"/>
        </w:rPr>
        <w:t>回答</w:t>
      </w:r>
      <w:r w:rsidRPr="00451D73">
        <w:rPr>
          <w:rFonts w:ascii="ＭＳ ゴシック" w:eastAsia="ＭＳ ゴシック" w:hAnsi="ＭＳ ゴシック" w:cs="Times New Roman" w:hint="eastAsia"/>
          <w:b/>
          <w:spacing w:val="1"/>
          <w:kern w:val="0"/>
          <w:sz w:val="24"/>
          <w:fitText w:val="964" w:id="-2108500476"/>
        </w:rPr>
        <w:t>者</w:t>
      </w:r>
      <w:r>
        <w:rPr>
          <w:rFonts w:ascii="ＭＳ ゴシック" w:eastAsia="ＭＳ ゴシック" w:hAnsi="ＭＳ ゴシック" w:cs="Times New Roman" w:hint="eastAsia"/>
          <w:b/>
          <w:sz w:val="24"/>
        </w:rPr>
        <w:t>・・・</w:t>
      </w:r>
      <w:r w:rsidRPr="00E231E2">
        <w:rPr>
          <w:rFonts w:ascii="ＭＳ ゴシック" w:eastAsia="ＭＳ ゴシック" w:hAnsi="ＭＳ ゴシック" w:cs="Times New Roman" w:hint="eastAsia"/>
          <w:b/>
          <w:sz w:val="24"/>
          <w:u w:val="single"/>
        </w:rPr>
        <w:t>１７４名</w:t>
      </w:r>
    </w:p>
    <w:p w:rsidR="00451D73" w:rsidRDefault="00451D73" w:rsidP="00451D73">
      <w:pPr>
        <w:rPr>
          <w:rFonts w:ascii="ＭＳ ゴシック" w:eastAsia="ＭＳ ゴシック" w:hAnsi="ＭＳ ゴシック"/>
          <w:sz w:val="24"/>
        </w:rPr>
      </w:pPr>
      <w:r w:rsidRPr="00E231E2">
        <w:rPr>
          <w:rFonts w:ascii="ＭＳ ゴシック" w:eastAsia="ＭＳ ゴシック" w:hAnsi="ＭＳ ゴシック" w:cs="Times New Roman" w:hint="eastAsia"/>
          <w:b/>
          <w:sz w:val="24"/>
        </w:rPr>
        <w:t xml:space="preserve">　・</w:t>
      </w:r>
      <w:r w:rsidRPr="00451D73">
        <w:rPr>
          <w:rFonts w:ascii="ＭＳ ゴシック" w:eastAsia="ＭＳ ゴシック" w:hAnsi="ＭＳ ゴシック" w:cs="Times New Roman" w:hint="eastAsia"/>
          <w:b/>
          <w:spacing w:val="60"/>
          <w:kern w:val="0"/>
          <w:sz w:val="24"/>
          <w:fitText w:val="964" w:id="-2108500475"/>
        </w:rPr>
        <w:t>回答</w:t>
      </w:r>
      <w:r w:rsidRPr="00451D73">
        <w:rPr>
          <w:rFonts w:ascii="ＭＳ ゴシック" w:eastAsia="ＭＳ ゴシック" w:hAnsi="ＭＳ ゴシック" w:cs="Times New Roman" w:hint="eastAsia"/>
          <w:b/>
          <w:spacing w:val="1"/>
          <w:kern w:val="0"/>
          <w:sz w:val="24"/>
          <w:fitText w:val="964" w:id="-2108500475"/>
        </w:rPr>
        <w:t>率</w:t>
      </w:r>
      <w:r>
        <w:rPr>
          <w:rFonts w:ascii="ＭＳ ゴシック" w:eastAsia="ＭＳ ゴシック" w:hAnsi="ＭＳ ゴシック" w:cs="Times New Roman" w:hint="eastAsia"/>
          <w:b/>
          <w:sz w:val="24"/>
        </w:rPr>
        <w:t>・・・</w:t>
      </w:r>
      <w:r w:rsidRPr="00E231E2">
        <w:rPr>
          <w:rFonts w:ascii="ＭＳ ゴシック" w:eastAsia="ＭＳ ゴシック" w:hAnsi="ＭＳ ゴシック" w:cs="Times New Roman" w:hint="eastAsia"/>
          <w:b/>
          <w:sz w:val="24"/>
          <w:u w:val="single"/>
        </w:rPr>
        <w:t>３４.８％</w:t>
      </w:r>
    </w:p>
    <w:p w:rsidR="00451D73" w:rsidRDefault="00451D73">
      <w:pPr>
        <w:rPr>
          <w:rFonts w:ascii="ＭＳ ゴシック" w:eastAsia="ＭＳ ゴシック" w:hAnsi="ＭＳ ゴシック"/>
          <w:sz w:val="24"/>
        </w:rPr>
      </w:pPr>
    </w:p>
    <w:p w:rsidR="00451D73" w:rsidRPr="001123F9" w:rsidRDefault="001123F9">
      <w:pPr>
        <w:rPr>
          <w:rFonts w:ascii="ＭＳ ゴシック" w:eastAsia="ＭＳ ゴシック" w:hAnsi="ＭＳ ゴシック"/>
          <w:b/>
          <w:sz w:val="28"/>
        </w:rPr>
      </w:pPr>
      <w:r w:rsidRPr="001123F9">
        <w:rPr>
          <w:rFonts w:ascii="ＭＳ ゴシック" w:eastAsia="ＭＳ ゴシック" w:hAnsi="ＭＳ ゴシック" w:hint="eastAsia"/>
          <w:b/>
          <w:sz w:val="28"/>
        </w:rPr>
        <w:t>１．アンケート結果の概要</w:t>
      </w:r>
    </w:p>
    <w:p w:rsidR="00780C76" w:rsidRPr="00451D73" w:rsidRDefault="00960F0F">
      <w:pPr>
        <w:rPr>
          <w:rFonts w:ascii="メイリオ" w:eastAsia="メイリオ" w:hAnsi="メイリオ"/>
          <w:b/>
          <w:sz w:val="24"/>
          <w:u w:val="single"/>
        </w:rPr>
      </w:pPr>
      <w:r w:rsidRPr="00451D73">
        <w:rPr>
          <w:rFonts w:ascii="メイリオ" w:eastAsia="メイリオ" w:hAnsi="メイリオ" w:hint="eastAsia"/>
          <w:b/>
          <w:sz w:val="24"/>
          <w:u w:val="single"/>
        </w:rPr>
        <w:t>○男女共同参画について ≪</w:t>
      </w:r>
      <w:r w:rsidR="008C5C31" w:rsidRPr="00451D73">
        <w:rPr>
          <w:rFonts w:ascii="メイリオ" w:eastAsia="メイリオ" w:hAnsi="メイリオ" w:hint="eastAsia"/>
          <w:b/>
          <w:sz w:val="24"/>
          <w:u w:val="single"/>
        </w:rPr>
        <w:t>問２～問６</w:t>
      </w:r>
      <w:r w:rsidRPr="00451D73">
        <w:rPr>
          <w:rFonts w:ascii="メイリオ" w:eastAsia="メイリオ" w:hAnsi="メイリオ" w:hint="eastAsia"/>
          <w:b/>
          <w:sz w:val="24"/>
          <w:u w:val="single"/>
        </w:rPr>
        <w:t>≫</w:t>
      </w:r>
    </w:p>
    <w:p w:rsidR="006E1DEC" w:rsidRDefault="008C5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E1DEC">
        <w:rPr>
          <w:rFonts w:ascii="HG丸ｺﾞｼｯｸM-PRO" w:eastAsia="HG丸ｺﾞｼｯｸM-PRO" w:hAnsi="HG丸ｺﾞｼｯｸM-PRO" w:hint="eastAsia"/>
          <w:sz w:val="24"/>
        </w:rPr>
        <w:t>この章では、男女共同参画や男女平等、男女それぞれの生き方について、どのように考えているかを調査しました。</w:t>
      </w:r>
    </w:p>
    <w:p w:rsidR="00A825A4" w:rsidRDefault="00A825A4">
      <w:pPr>
        <w:rPr>
          <w:rFonts w:ascii="HG丸ｺﾞｼｯｸM-PRO" w:eastAsia="HG丸ｺﾞｼｯｸM-PRO" w:hAnsi="HG丸ｺﾞｼｯｸM-PRO"/>
          <w:sz w:val="24"/>
        </w:rPr>
      </w:pPr>
    </w:p>
    <w:p w:rsidR="008C5C31" w:rsidRDefault="006E1DEC" w:rsidP="00A825A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C5C31">
        <w:rPr>
          <w:rFonts w:ascii="HG丸ｺﾞｼｯｸM-PRO" w:eastAsia="HG丸ｺﾞｼｯｸM-PRO" w:hAnsi="HG丸ｺﾞｼｯｸM-PRO" w:hint="eastAsia"/>
          <w:sz w:val="24"/>
        </w:rPr>
        <w:t>「夫（男）は仕事、妻（女）は家庭」という考え方について</w:t>
      </w:r>
      <w:r w:rsidR="00343AC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（どちらかといえば）</w:t>
      </w:r>
      <w:r w:rsidR="00343ACF">
        <w:rPr>
          <w:rFonts w:ascii="HG丸ｺﾞｼｯｸM-PRO" w:eastAsia="HG丸ｺﾞｼｯｸM-PRO" w:hAnsi="HG丸ｺﾞｼｯｸM-PRO" w:hint="eastAsia"/>
          <w:sz w:val="24"/>
        </w:rPr>
        <w:t>同感できない」</w:t>
      </w:r>
      <w:r>
        <w:rPr>
          <w:rFonts w:ascii="HG丸ｺﾞｼｯｸM-PRO" w:eastAsia="HG丸ｺﾞｼｯｸM-PRO" w:hAnsi="HG丸ｺﾞｼｯｸM-PRO" w:hint="eastAsia"/>
          <w:sz w:val="24"/>
        </w:rPr>
        <w:t>という意見が７割を越え、</w:t>
      </w:r>
      <w:r w:rsidR="00546A0B">
        <w:rPr>
          <w:rFonts w:ascii="HG丸ｺﾞｼｯｸM-PRO" w:eastAsia="HG丸ｺﾞｼｯｸM-PRO" w:hAnsi="HG丸ｺﾞｼｯｸM-PRO" w:hint="eastAsia"/>
          <w:sz w:val="24"/>
        </w:rPr>
        <w:t>核家族化や夫婦共働き</w:t>
      </w:r>
      <w:r>
        <w:rPr>
          <w:rFonts w:ascii="HG丸ｺﾞｼｯｸM-PRO" w:eastAsia="HG丸ｺﾞｼｯｸM-PRO" w:hAnsi="HG丸ｺﾞｼｯｸM-PRO" w:hint="eastAsia"/>
          <w:sz w:val="24"/>
        </w:rPr>
        <w:t>世帯</w:t>
      </w:r>
      <w:r w:rsidR="00546A0B">
        <w:rPr>
          <w:rFonts w:ascii="HG丸ｺﾞｼｯｸM-PRO" w:eastAsia="HG丸ｺﾞｼｯｸM-PRO" w:hAnsi="HG丸ｺﾞｼｯｸM-PRO" w:hint="eastAsia"/>
          <w:sz w:val="24"/>
        </w:rPr>
        <w:t>が増えている</w:t>
      </w:r>
      <w:r>
        <w:rPr>
          <w:rFonts w:ascii="HG丸ｺﾞｼｯｸM-PRO" w:eastAsia="HG丸ｺﾞｼｯｸM-PRO" w:hAnsi="HG丸ｺﾞｼｯｸM-PRO" w:hint="eastAsia"/>
          <w:sz w:val="24"/>
        </w:rPr>
        <w:t>現代社会に見合った結果</w:t>
      </w:r>
      <w:r w:rsidR="00A825A4">
        <w:rPr>
          <w:rFonts w:ascii="HG丸ｺﾞｼｯｸM-PRO" w:eastAsia="HG丸ｺﾞｼｯｸM-PRO" w:hAnsi="HG丸ｺﾞｼｯｸM-PRO" w:hint="eastAsia"/>
          <w:sz w:val="24"/>
        </w:rPr>
        <w:t>であった。</w:t>
      </w:r>
    </w:p>
    <w:p w:rsidR="00A825A4" w:rsidRDefault="00A825A4" w:rsidP="006E1DEC">
      <w:pPr>
        <w:ind w:leftChars="100" w:left="210"/>
        <w:rPr>
          <w:rFonts w:ascii="HG丸ｺﾞｼｯｸM-PRO" w:eastAsia="HG丸ｺﾞｼｯｸM-PRO" w:hAnsi="HG丸ｺﾞｼｯｸM-PRO"/>
          <w:sz w:val="24"/>
        </w:rPr>
      </w:pPr>
    </w:p>
    <w:p w:rsidR="00546A0B" w:rsidRDefault="00546A0B" w:rsidP="00A825A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E1DE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『家庭生活』『職場』『学校教育』『地域活動』『慣習・しきたり』『政治』『法制度』『社会全体』の８項目</w:t>
      </w:r>
      <w:r w:rsidR="006E1DEC">
        <w:rPr>
          <w:rFonts w:ascii="HG丸ｺﾞｼｯｸM-PRO" w:eastAsia="HG丸ｺﾞｼｯｸM-PRO" w:hAnsi="HG丸ｺﾞｼｯｸM-PRO" w:hint="eastAsia"/>
          <w:sz w:val="24"/>
        </w:rPr>
        <w:t>における男女平等について</w:t>
      </w:r>
      <w:r>
        <w:rPr>
          <w:rFonts w:ascii="HG丸ｺﾞｼｯｸM-PRO" w:eastAsia="HG丸ｺﾞｼｯｸM-PRO" w:hAnsi="HG丸ｺﾞｼｯｸM-PRO" w:hint="eastAsia"/>
          <w:sz w:val="24"/>
        </w:rPr>
        <w:t>、</w:t>
      </w:r>
      <w:r w:rsidR="00306A6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平等になっている</w:t>
      </w:r>
      <w:r w:rsidR="006E1DEC">
        <w:rPr>
          <w:rFonts w:ascii="HG丸ｺﾞｼｯｸM-PRO" w:eastAsia="HG丸ｺﾞｼｯｸM-PRO" w:hAnsi="HG丸ｺﾞｼｯｸM-PRO" w:hint="eastAsia"/>
          <w:sz w:val="24"/>
        </w:rPr>
        <w:t>」という意見が最も多かったのは『学校教育』で約６割を占めた</w:t>
      </w:r>
      <w:r>
        <w:rPr>
          <w:rFonts w:ascii="HG丸ｺﾞｼｯｸM-PRO" w:eastAsia="HG丸ｺﾞｼｯｸM-PRO" w:hAnsi="HG丸ｺﾞｼｯｸM-PRO" w:hint="eastAsia"/>
          <w:sz w:val="24"/>
        </w:rPr>
        <w:t>。</w:t>
      </w:r>
      <w:r w:rsidR="006E1DEC">
        <w:rPr>
          <w:rFonts w:ascii="HG丸ｺﾞｼｯｸM-PRO" w:eastAsia="HG丸ｺﾞｼｯｸM-PRO" w:hAnsi="HG丸ｺﾞｼｯｸM-PRO" w:hint="eastAsia"/>
          <w:sz w:val="24"/>
        </w:rPr>
        <w:t>しかし、他の７項目では</w:t>
      </w:r>
      <w:r w:rsidR="00306A66">
        <w:rPr>
          <w:rFonts w:ascii="HG丸ｺﾞｼｯｸM-PRO" w:eastAsia="HG丸ｺﾞｼｯｸM-PRO" w:hAnsi="HG丸ｺﾞｼｯｸM-PRO" w:hint="eastAsia"/>
          <w:sz w:val="24"/>
        </w:rPr>
        <w:t>「どちらかといえば男性の方が優遇されている」という意見がそれぞれ最も多く、「男性の方が優遇されている」という意見と合わせると７項目全てで５割を越</w:t>
      </w:r>
      <w:r w:rsidR="006E1DEC">
        <w:rPr>
          <w:rFonts w:ascii="HG丸ｺﾞｼｯｸM-PRO" w:eastAsia="HG丸ｺﾞｼｯｸM-PRO" w:hAnsi="HG丸ｺﾞｼｯｸM-PRO" w:hint="eastAsia"/>
          <w:sz w:val="24"/>
        </w:rPr>
        <w:t>えた</w:t>
      </w:r>
      <w:r w:rsidR="00306A66">
        <w:rPr>
          <w:rFonts w:ascii="HG丸ｺﾞｼｯｸM-PRO" w:eastAsia="HG丸ｺﾞｼｯｸM-PRO" w:hAnsi="HG丸ｺﾞｼｯｸM-PRO" w:hint="eastAsia"/>
          <w:sz w:val="24"/>
        </w:rPr>
        <w:t>。</w:t>
      </w:r>
      <w:r w:rsidR="008F2F20">
        <w:rPr>
          <w:rFonts w:ascii="HG丸ｺﾞｼｯｸM-PRO" w:eastAsia="HG丸ｺﾞｼｯｸM-PRO" w:hAnsi="HG丸ｺﾞｼｯｸM-PRO" w:hint="eastAsia"/>
          <w:sz w:val="24"/>
        </w:rPr>
        <w:t>全体を通して、男性を優位とする社会通念や慣習がまだまだ残っ</w:t>
      </w:r>
      <w:r w:rsidR="006E1DEC">
        <w:rPr>
          <w:rFonts w:ascii="HG丸ｺﾞｼｯｸM-PRO" w:eastAsia="HG丸ｺﾞｼｯｸM-PRO" w:hAnsi="HG丸ｺﾞｼｯｸM-PRO" w:hint="eastAsia"/>
          <w:sz w:val="24"/>
        </w:rPr>
        <w:t>ており、今後はそれらを根本的に改めることが望まれ</w:t>
      </w:r>
      <w:r w:rsidR="00A825A4">
        <w:rPr>
          <w:rFonts w:ascii="HG丸ｺﾞｼｯｸM-PRO" w:eastAsia="HG丸ｺﾞｼｯｸM-PRO" w:hAnsi="HG丸ｺﾞｼｯｸM-PRO" w:hint="eastAsia"/>
          <w:sz w:val="24"/>
        </w:rPr>
        <w:t>る</w:t>
      </w:r>
      <w:r w:rsidR="006E1DEC">
        <w:rPr>
          <w:rFonts w:ascii="HG丸ｺﾞｼｯｸM-PRO" w:eastAsia="HG丸ｺﾞｼｯｸM-PRO" w:hAnsi="HG丸ｺﾞｼｯｸM-PRO" w:hint="eastAsia"/>
          <w:sz w:val="24"/>
        </w:rPr>
        <w:t>。</w:t>
      </w:r>
    </w:p>
    <w:p w:rsidR="00A825A4" w:rsidRDefault="00306A66" w:rsidP="006E1DE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A825A4" w:rsidRDefault="006E1DEC" w:rsidP="00A825A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06A66">
        <w:rPr>
          <w:rFonts w:ascii="HG丸ｺﾞｼｯｸM-PRO" w:eastAsia="HG丸ｺﾞｼｯｸM-PRO" w:hAnsi="HG丸ｺﾞｼｯｸM-PRO" w:hint="eastAsia"/>
          <w:sz w:val="24"/>
        </w:rPr>
        <w:t>男女の生き方については、「家庭生活または地域活動と仕事を同じように両立させる」という意見が共に５割を越え、男女での大きな差はなく、性別に関係なく、公私共に充実した生き方を理想としていることが分か</w:t>
      </w:r>
      <w:r w:rsidR="00A825A4">
        <w:rPr>
          <w:rFonts w:ascii="HG丸ｺﾞｼｯｸM-PRO" w:eastAsia="HG丸ｺﾞｼｯｸM-PRO" w:hAnsi="HG丸ｺﾞｼｯｸM-PRO" w:hint="eastAsia"/>
          <w:sz w:val="24"/>
        </w:rPr>
        <w:t>っ</w:t>
      </w:r>
      <w:r>
        <w:rPr>
          <w:rFonts w:ascii="HG丸ｺﾞｼｯｸM-PRO" w:eastAsia="HG丸ｺﾞｼｯｸM-PRO" w:hAnsi="HG丸ｺﾞｼｯｸM-PRO" w:hint="eastAsia"/>
          <w:sz w:val="24"/>
        </w:rPr>
        <w:t>た。</w:t>
      </w:r>
    </w:p>
    <w:p w:rsidR="00A825A4" w:rsidRDefault="00A825A4" w:rsidP="00A825A4">
      <w:pPr>
        <w:ind w:leftChars="100" w:left="210"/>
        <w:rPr>
          <w:rFonts w:ascii="HG丸ｺﾞｼｯｸM-PRO" w:eastAsia="HG丸ｺﾞｼｯｸM-PRO" w:hAnsi="HG丸ｺﾞｼｯｸM-PRO"/>
          <w:sz w:val="24"/>
        </w:rPr>
      </w:pPr>
    </w:p>
    <w:p w:rsidR="00306A66" w:rsidRDefault="00A825A4" w:rsidP="00A825A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・男女平等を</w:t>
      </w:r>
      <w:r w:rsidR="008F2F20">
        <w:rPr>
          <w:rFonts w:ascii="HG丸ｺﾞｼｯｸM-PRO" w:eastAsia="HG丸ｺﾞｼｯｸM-PRO" w:hAnsi="HG丸ｺﾞｼｯｸM-PRO" w:hint="eastAsia"/>
          <w:sz w:val="24"/>
        </w:rPr>
        <w:t>実行していくには「労働時間や休暇・休業体制といった労働環境の改善」を望む意見が多く見られ、次いで「社会通念や慣習を改める</w:t>
      </w:r>
      <w:r>
        <w:rPr>
          <w:rFonts w:ascii="HG丸ｺﾞｼｯｸM-PRO" w:eastAsia="HG丸ｺﾞｼｯｸM-PRO" w:hAnsi="HG丸ｺﾞｼｯｸM-PRO" w:hint="eastAsia"/>
          <w:sz w:val="24"/>
        </w:rPr>
        <w:t>」「男女共に家事ができるような子育てをする」という意見が多い結果となった</w:t>
      </w:r>
      <w:r w:rsidR="008F2F20">
        <w:rPr>
          <w:rFonts w:ascii="HG丸ｺﾞｼｯｸM-PRO" w:eastAsia="HG丸ｺﾞｼｯｸM-PRO" w:hAnsi="HG丸ｺﾞｼｯｸM-PRO" w:hint="eastAsia"/>
          <w:sz w:val="24"/>
        </w:rPr>
        <w:t>。</w:t>
      </w:r>
    </w:p>
    <w:p w:rsidR="001242AD" w:rsidRDefault="001242AD">
      <w:pPr>
        <w:rPr>
          <w:rFonts w:ascii="HG丸ｺﾞｼｯｸM-PRO" w:eastAsia="HG丸ｺﾞｼｯｸM-PRO" w:hAnsi="HG丸ｺﾞｼｯｸM-PRO" w:hint="eastAsia"/>
          <w:sz w:val="24"/>
        </w:rPr>
        <w:sectPr w:rsidR="001242AD" w:rsidSect="001242AD">
          <w:pgSz w:w="11906" w:h="16838"/>
          <w:pgMar w:top="1985" w:right="1701" w:bottom="1701" w:left="1871" w:header="851" w:footer="992" w:gutter="0"/>
          <w:cols w:space="425"/>
          <w:docGrid w:type="lines" w:linePitch="360"/>
        </w:sectPr>
      </w:pPr>
    </w:p>
    <w:p w:rsidR="008C5C31" w:rsidRPr="00451D73" w:rsidRDefault="008C5C31">
      <w:pPr>
        <w:rPr>
          <w:rFonts w:ascii="メイリオ" w:eastAsia="メイリオ" w:hAnsi="メイリオ"/>
          <w:b/>
          <w:sz w:val="24"/>
          <w:u w:val="single"/>
        </w:rPr>
      </w:pPr>
      <w:r w:rsidRPr="00451D73">
        <w:rPr>
          <w:rFonts w:ascii="メイリオ" w:eastAsia="メイリオ" w:hAnsi="メイリオ" w:hint="eastAsia"/>
          <w:b/>
          <w:sz w:val="24"/>
          <w:u w:val="single"/>
        </w:rPr>
        <w:lastRenderedPageBreak/>
        <w:t>○女性の活躍促進</w:t>
      </w:r>
      <w:r w:rsidR="00960F0F" w:rsidRPr="00451D73">
        <w:rPr>
          <w:rFonts w:ascii="メイリオ" w:eastAsia="メイリオ" w:hAnsi="メイリオ" w:hint="eastAsia"/>
          <w:b/>
          <w:sz w:val="24"/>
          <w:u w:val="single"/>
        </w:rPr>
        <w:t>について ≪問７≫</w:t>
      </w:r>
    </w:p>
    <w:p w:rsidR="00262795" w:rsidRDefault="00DB00C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62795">
        <w:rPr>
          <w:rFonts w:ascii="HG丸ｺﾞｼｯｸM-PRO" w:eastAsia="HG丸ｺﾞｼｯｸM-PRO" w:hAnsi="HG丸ｺﾞｼｯｸM-PRO" w:hint="eastAsia"/>
          <w:sz w:val="24"/>
        </w:rPr>
        <w:t>この章では、</w:t>
      </w:r>
      <w:r>
        <w:rPr>
          <w:rFonts w:ascii="HG丸ｺﾞｼｯｸM-PRO" w:eastAsia="HG丸ｺﾞｼｯｸM-PRO" w:hAnsi="HG丸ｺﾞｼｯｸM-PRO" w:hint="eastAsia"/>
          <w:sz w:val="24"/>
        </w:rPr>
        <w:t>身近にいる女性の活躍について</w:t>
      </w:r>
      <w:r w:rsidR="00262795">
        <w:rPr>
          <w:rFonts w:ascii="HG丸ｺﾞｼｯｸM-PRO" w:eastAsia="HG丸ｺﾞｼｯｸM-PRO" w:hAnsi="HG丸ｺﾞｼｯｸM-PRO" w:hint="eastAsia"/>
          <w:sz w:val="24"/>
        </w:rPr>
        <w:t>調査をしました。</w:t>
      </w:r>
    </w:p>
    <w:p w:rsidR="00262795" w:rsidRDefault="00262795" w:rsidP="00262795">
      <w:pPr>
        <w:ind w:firstLineChars="100" w:firstLine="240"/>
        <w:rPr>
          <w:rFonts w:ascii="HG丸ｺﾞｼｯｸM-PRO" w:eastAsia="HG丸ｺﾞｼｯｸM-PRO" w:hAnsi="HG丸ｺﾞｼｯｸM-PRO"/>
          <w:sz w:val="24"/>
        </w:rPr>
      </w:pPr>
    </w:p>
    <w:p w:rsidR="00262795" w:rsidRDefault="00262795" w:rsidP="00262795">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B00C9">
        <w:rPr>
          <w:rFonts w:ascii="HG丸ｺﾞｼｯｸM-PRO" w:eastAsia="HG丸ｺﾞｼｯｸM-PRO" w:hAnsi="HG丸ｺﾞｼｯｸM-PRO" w:hint="eastAsia"/>
          <w:sz w:val="24"/>
        </w:rPr>
        <w:t>約７割の方が「</w:t>
      </w:r>
      <w:r>
        <w:rPr>
          <w:rFonts w:ascii="HG丸ｺﾞｼｯｸM-PRO" w:eastAsia="HG丸ｺﾞｼｯｸM-PRO" w:hAnsi="HG丸ｺﾞｼｯｸM-PRO" w:hint="eastAsia"/>
          <w:sz w:val="24"/>
        </w:rPr>
        <w:t>（どちらかといえば）</w:t>
      </w:r>
      <w:r w:rsidR="00DB00C9">
        <w:rPr>
          <w:rFonts w:ascii="HG丸ｺﾞｼｯｸM-PRO" w:eastAsia="HG丸ｺﾞｼｯｸM-PRO" w:hAnsi="HG丸ｺﾞｼｯｸM-PRO" w:hint="eastAsia"/>
          <w:sz w:val="24"/>
        </w:rPr>
        <w:t>活躍している」と答えた。理由としては、「管理職ではないが活躍する女性が増えている」という意見が多く、様々な場面で女性が活躍していると感じることが多くなっているよう</w:t>
      </w:r>
      <w:r>
        <w:rPr>
          <w:rFonts w:ascii="HG丸ｺﾞｼｯｸM-PRO" w:eastAsia="HG丸ｺﾞｼｯｸM-PRO" w:hAnsi="HG丸ｺﾞｼｯｸM-PRO" w:hint="eastAsia"/>
          <w:sz w:val="24"/>
        </w:rPr>
        <w:t>だ</w:t>
      </w:r>
      <w:r w:rsidR="00DB00C9">
        <w:rPr>
          <w:rFonts w:ascii="HG丸ｺﾞｼｯｸM-PRO" w:eastAsia="HG丸ｺﾞｼｯｸM-PRO" w:hAnsi="HG丸ｺﾞｼｯｸM-PRO" w:hint="eastAsia"/>
          <w:sz w:val="24"/>
        </w:rPr>
        <w:t>。</w:t>
      </w:r>
    </w:p>
    <w:p w:rsidR="00262795" w:rsidRDefault="00262795" w:rsidP="00262795">
      <w:pPr>
        <w:ind w:leftChars="100" w:left="450" w:hangingChars="100" w:hanging="240"/>
        <w:rPr>
          <w:rFonts w:ascii="HG丸ｺﾞｼｯｸM-PRO" w:eastAsia="HG丸ｺﾞｼｯｸM-PRO" w:hAnsi="HG丸ｺﾞｼｯｸM-PRO"/>
          <w:sz w:val="24"/>
        </w:rPr>
      </w:pPr>
    </w:p>
    <w:p w:rsidR="00DB00C9" w:rsidRDefault="00262795" w:rsidP="00262795">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B00C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（どちらかといえば）</w:t>
      </w:r>
      <w:r w:rsidR="00DB00C9">
        <w:rPr>
          <w:rFonts w:ascii="HG丸ｺﾞｼｯｸM-PRO" w:eastAsia="HG丸ｺﾞｼｯｸM-PRO" w:hAnsi="HG丸ｺﾞｼｯｸM-PRO" w:hint="eastAsia"/>
          <w:sz w:val="24"/>
        </w:rPr>
        <w:t>活躍していない」と感じる方も約３割おり、男性優位の考え方や、女性を取り巻く環境（出産・育児など）の改善を訴える意見が聞かれた。</w:t>
      </w:r>
    </w:p>
    <w:p w:rsidR="00262795" w:rsidRDefault="00262795" w:rsidP="00262795">
      <w:pPr>
        <w:spacing w:line="360" w:lineRule="auto"/>
        <w:rPr>
          <w:rFonts w:ascii="HG丸ｺﾞｼｯｸM-PRO" w:eastAsia="HG丸ｺﾞｼｯｸM-PRO" w:hAnsi="HG丸ｺﾞｼｯｸM-PRO"/>
          <w:sz w:val="24"/>
        </w:rPr>
      </w:pPr>
    </w:p>
    <w:p w:rsidR="008C5C31" w:rsidRPr="00451D73" w:rsidRDefault="008C5C31">
      <w:pPr>
        <w:rPr>
          <w:rFonts w:ascii="メイリオ" w:eastAsia="メイリオ" w:hAnsi="メイリオ"/>
          <w:b/>
          <w:sz w:val="24"/>
          <w:u w:val="single"/>
        </w:rPr>
      </w:pPr>
      <w:r w:rsidRPr="00451D73">
        <w:rPr>
          <w:rFonts w:ascii="メイリオ" w:eastAsia="メイリオ" w:hAnsi="メイリオ" w:hint="eastAsia"/>
          <w:b/>
          <w:sz w:val="24"/>
          <w:u w:val="single"/>
        </w:rPr>
        <w:t>○就労・職業</w:t>
      </w:r>
      <w:r w:rsidR="00960F0F" w:rsidRPr="00451D73">
        <w:rPr>
          <w:rFonts w:ascii="メイリオ" w:eastAsia="メイリオ" w:hAnsi="メイリオ" w:hint="eastAsia"/>
          <w:b/>
          <w:sz w:val="24"/>
          <w:u w:val="single"/>
        </w:rPr>
        <w:t>について ≪問８～１１≫</w:t>
      </w:r>
    </w:p>
    <w:p w:rsidR="00262795" w:rsidRDefault="00D519F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62795">
        <w:rPr>
          <w:rFonts w:ascii="HG丸ｺﾞｼｯｸM-PRO" w:eastAsia="HG丸ｺﾞｼｯｸM-PRO" w:hAnsi="HG丸ｺﾞｼｯｸM-PRO" w:hint="eastAsia"/>
          <w:sz w:val="24"/>
        </w:rPr>
        <w:t>この章では、就労と生活に関することや、働く女性、男性による育児休暇の取得について調査しました。</w:t>
      </w:r>
    </w:p>
    <w:p w:rsidR="00262795" w:rsidRDefault="00262795">
      <w:pPr>
        <w:rPr>
          <w:rFonts w:ascii="HG丸ｺﾞｼｯｸM-PRO" w:eastAsia="HG丸ｺﾞｼｯｸM-PRO" w:hAnsi="HG丸ｺﾞｼｯｸM-PRO"/>
          <w:sz w:val="24"/>
        </w:rPr>
      </w:pPr>
    </w:p>
    <w:p w:rsidR="00262795" w:rsidRDefault="00262795" w:rsidP="00262795">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519F2">
        <w:rPr>
          <w:rFonts w:ascii="HG丸ｺﾞｼｯｸM-PRO" w:eastAsia="HG丸ｺﾞｼｯｸM-PRO" w:hAnsi="HG丸ｺﾞｼｯｸM-PRO" w:hint="eastAsia"/>
          <w:sz w:val="24"/>
        </w:rPr>
        <w:t>「仕事」「家庭生活」「地域や個人の生活」を</w:t>
      </w:r>
      <w:r w:rsidR="0074054C">
        <w:rPr>
          <w:rFonts w:ascii="HG丸ｺﾞｼｯｸM-PRO" w:eastAsia="HG丸ｺﾞｼｯｸM-PRO" w:hAnsi="HG丸ｺﾞｼｯｸM-PRO" w:hint="eastAsia"/>
          <w:sz w:val="24"/>
        </w:rPr>
        <w:t>それぞれ</w:t>
      </w:r>
      <w:r w:rsidR="00D519F2">
        <w:rPr>
          <w:rFonts w:ascii="HG丸ｺﾞｼｯｸM-PRO" w:eastAsia="HG丸ｺﾞｼｯｸM-PRO" w:hAnsi="HG丸ｺﾞｼｯｸM-PRO" w:hint="eastAsia"/>
          <w:sz w:val="24"/>
        </w:rPr>
        <w:t>両立し</w:t>
      </w:r>
      <w:r>
        <w:rPr>
          <w:rFonts w:ascii="HG丸ｺﾞｼｯｸM-PRO" w:eastAsia="HG丸ｺﾞｼｯｸM-PRO" w:hAnsi="HG丸ｺﾞｼｯｸM-PRO" w:hint="eastAsia"/>
          <w:sz w:val="24"/>
        </w:rPr>
        <w:t>た生活を希望している</w:t>
      </w:r>
      <w:r w:rsidR="00D519F2">
        <w:rPr>
          <w:rFonts w:ascii="HG丸ｺﾞｼｯｸM-PRO" w:eastAsia="HG丸ｺﾞｼｯｸM-PRO" w:hAnsi="HG丸ｺﾞｼｯｸM-PRO" w:hint="eastAsia"/>
          <w:sz w:val="24"/>
        </w:rPr>
        <w:t>方が</w:t>
      </w:r>
      <w:r w:rsidR="0074054C">
        <w:rPr>
          <w:rFonts w:ascii="HG丸ｺﾞｼｯｸM-PRO" w:eastAsia="HG丸ｺﾞｼｯｸM-PRO" w:hAnsi="HG丸ｺﾞｼｯｸM-PRO" w:hint="eastAsia"/>
          <w:sz w:val="24"/>
        </w:rPr>
        <w:t>全体の約５割</w:t>
      </w:r>
      <w:r w:rsidR="00D519F2">
        <w:rPr>
          <w:rFonts w:ascii="HG丸ｺﾞｼｯｸM-PRO" w:eastAsia="HG丸ｺﾞｼｯｸM-PRO" w:hAnsi="HG丸ｺﾞｼｯｸM-PRO" w:hint="eastAsia"/>
          <w:sz w:val="24"/>
        </w:rPr>
        <w:t>を占め</w:t>
      </w:r>
      <w:r>
        <w:rPr>
          <w:rFonts w:ascii="HG丸ｺﾞｼｯｸM-PRO" w:eastAsia="HG丸ｺﾞｼｯｸM-PRO" w:hAnsi="HG丸ｺﾞｼｯｸM-PRO" w:hint="eastAsia"/>
          <w:sz w:val="24"/>
        </w:rPr>
        <w:t>たが</w:t>
      </w:r>
      <w:r w:rsidR="00D519F2">
        <w:rPr>
          <w:rFonts w:ascii="HG丸ｺﾞｼｯｸM-PRO" w:eastAsia="HG丸ｺﾞｼｯｸM-PRO" w:hAnsi="HG丸ｺﾞｼｯｸM-PRO" w:hint="eastAsia"/>
          <w:sz w:val="24"/>
        </w:rPr>
        <w:t>、</w:t>
      </w:r>
      <w:r w:rsidR="0074054C">
        <w:rPr>
          <w:rFonts w:ascii="HG丸ｺﾞｼｯｸM-PRO" w:eastAsia="HG丸ｺﾞｼｯｸM-PRO" w:hAnsi="HG丸ｺﾞｼｯｸM-PRO" w:hint="eastAsia"/>
          <w:sz w:val="24"/>
        </w:rPr>
        <w:t>実際の生活では</w:t>
      </w:r>
      <w:r>
        <w:rPr>
          <w:rFonts w:ascii="HG丸ｺﾞｼｯｸM-PRO" w:eastAsia="HG丸ｺﾞｼｯｸM-PRO" w:hAnsi="HG丸ｺﾞｼｯｸM-PRO" w:hint="eastAsia"/>
          <w:sz w:val="24"/>
        </w:rPr>
        <w:t>全体の約４割の方が「仕事」を優先してしまっていると答え</w:t>
      </w:r>
      <w:r w:rsidR="0074054C">
        <w:rPr>
          <w:rFonts w:ascii="HG丸ｺﾞｼｯｸM-PRO" w:eastAsia="HG丸ｺﾞｼｯｸM-PRO" w:hAnsi="HG丸ｺﾞｼｯｸM-PRO" w:hint="eastAsia"/>
          <w:sz w:val="24"/>
        </w:rPr>
        <w:t>た。</w:t>
      </w:r>
    </w:p>
    <w:p w:rsidR="00D221A8" w:rsidRDefault="00D221A8" w:rsidP="00262795">
      <w:pPr>
        <w:ind w:leftChars="100" w:left="450" w:hangingChars="100" w:hanging="240"/>
        <w:rPr>
          <w:rFonts w:ascii="HG丸ｺﾞｼｯｸM-PRO" w:eastAsia="HG丸ｺﾞｼｯｸM-PRO" w:hAnsi="HG丸ｺﾞｼｯｸM-PRO"/>
          <w:sz w:val="24"/>
        </w:rPr>
      </w:pPr>
    </w:p>
    <w:p w:rsidR="0074054C" w:rsidRDefault="00262795" w:rsidP="00262795">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4054C">
        <w:rPr>
          <w:rFonts w:ascii="HG丸ｺﾞｼｯｸM-PRO" w:eastAsia="HG丸ｺﾞｼｯｸM-PRO" w:hAnsi="HG丸ｺﾞｼｯｸM-PRO" w:hint="eastAsia"/>
          <w:sz w:val="24"/>
        </w:rPr>
        <w:t>女性</w:t>
      </w:r>
      <w:r>
        <w:rPr>
          <w:rFonts w:ascii="HG丸ｺﾞｼｯｸM-PRO" w:eastAsia="HG丸ｺﾞｼｯｸM-PRO" w:hAnsi="HG丸ｺﾞｼｯｸM-PRO" w:hint="eastAsia"/>
          <w:sz w:val="24"/>
        </w:rPr>
        <w:t>が職業を持つことについて、８割の方が肯定的な意見であり、</w:t>
      </w:r>
      <w:r w:rsidR="00490D6B">
        <w:rPr>
          <w:rFonts w:ascii="HG丸ｺﾞｼｯｸM-PRO" w:eastAsia="HG丸ｺﾞｼｯｸM-PRO" w:hAnsi="HG丸ｺﾞｼｯｸM-PRO" w:hint="eastAsia"/>
          <w:sz w:val="24"/>
        </w:rPr>
        <w:t>子</w:t>
      </w:r>
      <w:r w:rsidR="0074054C">
        <w:rPr>
          <w:rFonts w:ascii="HG丸ｺﾞｼｯｸM-PRO" w:eastAsia="HG丸ｺﾞｼｯｸM-PRO" w:hAnsi="HG丸ｺﾞｼｯｸM-PRO" w:hint="eastAsia"/>
          <w:sz w:val="24"/>
        </w:rPr>
        <w:t>どもができても仕事をやめずに続けるべきという意見が６割強という結果であった。また、女性が働き続けたり再就職したりするために必要なこと</w:t>
      </w:r>
      <w:r w:rsidR="00490D6B">
        <w:rPr>
          <w:rFonts w:ascii="HG丸ｺﾞｼｯｸM-PRO" w:eastAsia="HG丸ｺﾞｼｯｸM-PRO" w:hAnsi="HG丸ｺﾞｼｯｸM-PRO" w:hint="eastAsia"/>
          <w:sz w:val="24"/>
        </w:rPr>
        <w:t>は、</w:t>
      </w:r>
      <w:r w:rsidR="0074054C">
        <w:rPr>
          <w:rFonts w:ascii="HG丸ｺﾞｼｯｸM-PRO" w:eastAsia="HG丸ｺﾞｼｯｸM-PRO" w:hAnsi="HG丸ｺﾞｼｯｸM-PRO" w:hint="eastAsia"/>
          <w:sz w:val="24"/>
        </w:rPr>
        <w:t>「家族や配偶者」による家事・子育て・介護への参加や協力、仕事に対する理解・同意</w:t>
      </w:r>
      <w:r w:rsidR="004C24B1">
        <w:rPr>
          <w:rFonts w:ascii="HG丸ｺﾞｼｯｸM-PRO" w:eastAsia="HG丸ｺﾞｼｯｸM-PRO" w:hAnsi="HG丸ｺﾞｼｯｸM-PRO" w:hint="eastAsia"/>
          <w:sz w:val="24"/>
        </w:rPr>
        <w:t>という回答が約３割となっており、家族からの協力や理解が大きく関係していることが分かった。</w:t>
      </w:r>
    </w:p>
    <w:p w:rsidR="00D221A8" w:rsidRPr="0074054C" w:rsidRDefault="00D221A8" w:rsidP="00262795">
      <w:pPr>
        <w:ind w:leftChars="100" w:left="450" w:hangingChars="100" w:hanging="240"/>
        <w:rPr>
          <w:rFonts w:ascii="HG丸ｺﾞｼｯｸM-PRO" w:eastAsia="HG丸ｺﾞｼｯｸM-PRO" w:hAnsi="HG丸ｺﾞｼｯｸM-PRO"/>
          <w:sz w:val="24"/>
        </w:rPr>
      </w:pPr>
    </w:p>
    <w:p w:rsidR="00D519F2" w:rsidRPr="004C24B1" w:rsidRDefault="00490D6B" w:rsidP="00490D6B">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C24B1">
        <w:rPr>
          <w:rFonts w:ascii="HG丸ｺﾞｼｯｸM-PRO" w:eastAsia="HG丸ｺﾞｼｯｸM-PRO" w:hAnsi="HG丸ｺﾞｼｯｸM-PRO" w:hint="eastAsia"/>
          <w:sz w:val="24"/>
        </w:rPr>
        <w:t>男性の</w:t>
      </w:r>
      <w:r>
        <w:rPr>
          <w:rFonts w:ascii="HG丸ｺﾞｼｯｸM-PRO" w:eastAsia="HG丸ｺﾞｼｯｸM-PRO" w:hAnsi="HG丸ｺﾞｼｯｸM-PRO" w:hint="eastAsia"/>
          <w:sz w:val="24"/>
        </w:rPr>
        <w:t>育児休暇取得については、「（どちらかといえば）賛成」と回答した方が８割を超えた。</w:t>
      </w:r>
      <w:r w:rsidR="004C24B1">
        <w:rPr>
          <w:rFonts w:ascii="HG丸ｺﾞｼｯｸM-PRO" w:eastAsia="HG丸ｺﾞｼｯｸM-PRO" w:hAnsi="HG丸ｺﾞｼｯｸM-PRO" w:hint="eastAsia"/>
          <w:sz w:val="24"/>
        </w:rPr>
        <w:t>賛成の理由としては、「母親と父親で協力して育児に取り組むべき」「育児負担の</w:t>
      </w:r>
      <w:r w:rsidR="00253CA4">
        <w:rPr>
          <w:rFonts w:ascii="HG丸ｺﾞｼｯｸM-PRO" w:eastAsia="HG丸ｺﾞｼｯｸM-PRO" w:hAnsi="HG丸ｺﾞｼｯｸM-PRO" w:hint="eastAsia"/>
          <w:sz w:val="24"/>
        </w:rPr>
        <w:t>軽減」</w:t>
      </w:r>
      <w:r w:rsidR="00D221A8">
        <w:rPr>
          <w:rFonts w:ascii="HG丸ｺﾞｼｯｸM-PRO" w:eastAsia="HG丸ｺﾞｼｯｸM-PRO" w:hAnsi="HG丸ｺﾞｼｯｸM-PRO" w:hint="eastAsia"/>
          <w:sz w:val="24"/>
        </w:rPr>
        <w:t>という意見</w:t>
      </w:r>
      <w:r w:rsidR="00253CA4">
        <w:rPr>
          <w:rFonts w:ascii="HG丸ｺﾞｼｯｸM-PRO" w:eastAsia="HG丸ｺﾞｼｯｸM-PRO" w:hAnsi="HG丸ｺﾞｼｯｸM-PRO" w:hint="eastAsia"/>
          <w:sz w:val="24"/>
        </w:rPr>
        <w:t>が多く聞かれた。その一方で賛成はするが現状では難しいという意見も</w:t>
      </w:r>
      <w:r w:rsidR="008676B0">
        <w:rPr>
          <w:rFonts w:ascii="HG丸ｺﾞｼｯｸM-PRO" w:eastAsia="HG丸ｺﾞｼｯｸM-PRO" w:hAnsi="HG丸ｺﾞｼｯｸM-PRO" w:hint="eastAsia"/>
          <w:sz w:val="24"/>
        </w:rPr>
        <w:t>見られ</w:t>
      </w:r>
      <w:r w:rsidR="00253CA4">
        <w:rPr>
          <w:rFonts w:ascii="HG丸ｺﾞｼｯｸM-PRO" w:eastAsia="HG丸ｺﾞｼｯｸM-PRO" w:hAnsi="HG丸ｺﾞｼｯｸM-PRO" w:hint="eastAsia"/>
          <w:sz w:val="24"/>
        </w:rPr>
        <w:t>、「取得できる（しやすい）環境が整っていない」「収入に対する不安」等の意見も多かった。</w:t>
      </w:r>
    </w:p>
    <w:p w:rsidR="001242AD" w:rsidRDefault="001242AD" w:rsidP="00D221A8">
      <w:pPr>
        <w:spacing w:line="360" w:lineRule="auto"/>
        <w:rPr>
          <w:rFonts w:ascii="HG丸ｺﾞｼｯｸM-PRO" w:eastAsia="HG丸ｺﾞｼｯｸM-PRO" w:hAnsi="HG丸ｺﾞｼｯｸM-PRO"/>
          <w:sz w:val="24"/>
        </w:rPr>
        <w:sectPr w:rsidR="001242AD">
          <w:pgSz w:w="11906" w:h="16838"/>
          <w:pgMar w:top="1985" w:right="1701" w:bottom="1701" w:left="1701" w:header="851" w:footer="992" w:gutter="0"/>
          <w:cols w:space="425"/>
          <w:docGrid w:type="lines" w:linePitch="360"/>
        </w:sectPr>
      </w:pPr>
    </w:p>
    <w:p w:rsidR="008C5C31" w:rsidRPr="00451D73" w:rsidRDefault="008C5C31">
      <w:pPr>
        <w:rPr>
          <w:rFonts w:ascii="メイリオ" w:eastAsia="メイリオ" w:hAnsi="メイリオ"/>
          <w:b/>
          <w:sz w:val="24"/>
          <w:u w:val="single"/>
        </w:rPr>
      </w:pPr>
      <w:r w:rsidRPr="00451D73">
        <w:rPr>
          <w:rFonts w:ascii="メイリオ" w:eastAsia="メイリオ" w:hAnsi="メイリオ" w:hint="eastAsia"/>
          <w:b/>
          <w:sz w:val="24"/>
          <w:u w:val="single"/>
        </w:rPr>
        <w:lastRenderedPageBreak/>
        <w:t>○家庭・結婚観</w:t>
      </w:r>
      <w:r w:rsidR="00960F0F" w:rsidRPr="00451D73">
        <w:rPr>
          <w:rFonts w:ascii="メイリオ" w:eastAsia="メイリオ" w:hAnsi="メイリオ" w:hint="eastAsia"/>
          <w:b/>
          <w:sz w:val="24"/>
          <w:u w:val="single"/>
        </w:rPr>
        <w:t>について ≪</w:t>
      </w:r>
      <w:r w:rsidR="008F195A" w:rsidRPr="00451D73">
        <w:rPr>
          <w:rFonts w:ascii="メイリオ" w:eastAsia="メイリオ" w:hAnsi="メイリオ" w:hint="eastAsia"/>
          <w:b/>
          <w:sz w:val="24"/>
          <w:u w:val="single"/>
        </w:rPr>
        <w:t>問１２、１３</w:t>
      </w:r>
      <w:r w:rsidR="00960F0F" w:rsidRPr="00451D73">
        <w:rPr>
          <w:rFonts w:ascii="メイリオ" w:eastAsia="メイリオ" w:hAnsi="メイリオ" w:hint="eastAsia"/>
          <w:b/>
          <w:sz w:val="24"/>
          <w:u w:val="single"/>
        </w:rPr>
        <w:t>≫</w:t>
      </w:r>
    </w:p>
    <w:p w:rsidR="00D221A8" w:rsidRDefault="008F195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221A8">
        <w:rPr>
          <w:rFonts w:ascii="HG丸ｺﾞｼｯｸM-PRO" w:eastAsia="HG丸ｺﾞｼｯｸM-PRO" w:hAnsi="HG丸ｺﾞｼｯｸM-PRO" w:hint="eastAsia"/>
          <w:sz w:val="24"/>
        </w:rPr>
        <w:t>この章では、家庭生活</w:t>
      </w:r>
      <w:r w:rsidR="001A205F">
        <w:rPr>
          <w:rFonts w:ascii="HG丸ｺﾞｼｯｸM-PRO" w:eastAsia="HG丸ｺﾞｼｯｸM-PRO" w:hAnsi="HG丸ｺﾞｼｯｸM-PRO" w:hint="eastAsia"/>
          <w:sz w:val="24"/>
        </w:rPr>
        <w:t>での役割</w:t>
      </w:r>
      <w:r w:rsidR="00D221A8">
        <w:rPr>
          <w:rFonts w:ascii="HG丸ｺﾞｼｯｸM-PRO" w:eastAsia="HG丸ｺﾞｼｯｸM-PRO" w:hAnsi="HG丸ｺﾞｼｯｸM-PRO" w:hint="eastAsia"/>
          <w:sz w:val="24"/>
        </w:rPr>
        <w:t>や結婚観など</w:t>
      </w:r>
      <w:r w:rsidR="001A205F">
        <w:rPr>
          <w:rFonts w:ascii="HG丸ｺﾞｼｯｸM-PRO" w:eastAsia="HG丸ｺﾞｼｯｸM-PRO" w:hAnsi="HG丸ｺﾞｼｯｸM-PRO" w:hint="eastAsia"/>
          <w:sz w:val="24"/>
        </w:rPr>
        <w:t>について</w:t>
      </w:r>
      <w:r w:rsidR="00D221A8">
        <w:rPr>
          <w:rFonts w:ascii="HG丸ｺﾞｼｯｸM-PRO" w:eastAsia="HG丸ｺﾞｼｯｸM-PRO" w:hAnsi="HG丸ｺﾞｼｯｸM-PRO" w:hint="eastAsia"/>
          <w:sz w:val="24"/>
        </w:rPr>
        <w:t>調査をしました。</w:t>
      </w:r>
    </w:p>
    <w:p w:rsidR="00D221A8" w:rsidRDefault="00D221A8">
      <w:pPr>
        <w:rPr>
          <w:rFonts w:ascii="HG丸ｺﾞｼｯｸM-PRO" w:eastAsia="HG丸ｺﾞｼｯｸM-PRO" w:hAnsi="HG丸ｺﾞｼｯｸM-PRO"/>
          <w:sz w:val="24"/>
        </w:rPr>
      </w:pPr>
    </w:p>
    <w:p w:rsidR="008C5C31" w:rsidRDefault="00D221A8" w:rsidP="00D221A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・食事、掃除、洗濯、子育てなど８項目中</w:t>
      </w:r>
      <w:r w:rsidR="001A205F">
        <w:rPr>
          <w:rFonts w:ascii="HG丸ｺﾞｼｯｸM-PRO" w:eastAsia="HG丸ｺﾞｼｯｸM-PRO" w:hAnsi="HG丸ｺﾞｼｯｸM-PRO" w:hint="eastAsia"/>
          <w:sz w:val="24"/>
        </w:rPr>
        <w:t>７項目で「いつもやる」と答えた方が最も多かった。</w:t>
      </w:r>
      <w:r w:rsidR="00F212B0">
        <w:rPr>
          <w:rFonts w:ascii="HG丸ｺﾞｼｯｸM-PRO" w:eastAsia="HG丸ｺﾞｼｯｸM-PRO" w:hAnsi="HG丸ｺﾞｼｯｸM-PRO" w:hint="eastAsia"/>
          <w:sz w:val="24"/>
        </w:rPr>
        <w:t>「いつもやる」と答えた方</w:t>
      </w:r>
      <w:r>
        <w:rPr>
          <w:rFonts w:ascii="HG丸ｺﾞｼｯｸM-PRO" w:eastAsia="HG丸ｺﾞｼｯｸM-PRO" w:hAnsi="HG丸ｺﾞｼｯｸM-PRO" w:hint="eastAsia"/>
          <w:sz w:val="24"/>
        </w:rPr>
        <w:t>の多かった７項目全てで</w:t>
      </w:r>
      <w:r w:rsidR="00F212B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その８割</w:t>
      </w:r>
      <w:r w:rsidR="00F212B0">
        <w:rPr>
          <w:rFonts w:ascii="HG丸ｺﾞｼｯｸM-PRO" w:eastAsia="HG丸ｺﾞｼｯｸM-PRO" w:hAnsi="HG丸ｺﾞｼｯｸM-PRO" w:hint="eastAsia"/>
          <w:sz w:val="24"/>
        </w:rPr>
        <w:t>が女性であった。</w:t>
      </w:r>
    </w:p>
    <w:p w:rsidR="00D221A8" w:rsidRDefault="00D221A8" w:rsidP="00D221A8">
      <w:pPr>
        <w:ind w:leftChars="100" w:left="450" w:hangingChars="100" w:hanging="240"/>
        <w:rPr>
          <w:rFonts w:ascii="HG丸ｺﾞｼｯｸM-PRO" w:eastAsia="HG丸ｺﾞｼｯｸM-PRO" w:hAnsi="HG丸ｺﾞｼｯｸM-PRO"/>
          <w:sz w:val="24"/>
        </w:rPr>
      </w:pPr>
    </w:p>
    <w:p w:rsidR="008F195A" w:rsidRDefault="00F212B0" w:rsidP="00D221A8">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221A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家庭観・結婚観について、「</w:t>
      </w:r>
      <w:r w:rsidR="009505BF">
        <w:rPr>
          <w:rFonts w:ascii="HG丸ｺﾞｼｯｸM-PRO" w:eastAsia="HG丸ｺﾞｼｯｸM-PRO" w:hAnsi="HG丸ｺﾞｼｯｸM-PRO" w:hint="eastAsia"/>
          <w:sz w:val="24"/>
        </w:rPr>
        <w:t>結婚は個人の自由であるから、結婚しなくてもどちらでもよい」という問いに対し、「（どちらかといえば）そう思う」と答えた方が約６５％と半数以上を数え</w:t>
      </w:r>
      <w:r w:rsidR="0059294A">
        <w:rPr>
          <w:rFonts w:ascii="HG丸ｺﾞｼｯｸM-PRO" w:eastAsia="HG丸ｺﾞｼｯｸM-PRO" w:hAnsi="HG丸ｺﾞｼｯｸM-PRO" w:hint="eastAsia"/>
          <w:sz w:val="24"/>
        </w:rPr>
        <w:t>た</w:t>
      </w:r>
      <w:r w:rsidR="009505BF">
        <w:rPr>
          <w:rFonts w:ascii="HG丸ｺﾞｼｯｸM-PRO" w:eastAsia="HG丸ｺﾞｼｯｸM-PRO" w:hAnsi="HG丸ｺﾞｼｯｸM-PRO" w:hint="eastAsia"/>
          <w:sz w:val="24"/>
        </w:rPr>
        <w:t>。</w:t>
      </w:r>
      <w:r w:rsidR="0059294A">
        <w:rPr>
          <w:rFonts w:ascii="HG丸ｺﾞｼｯｸM-PRO" w:eastAsia="HG丸ｺﾞｼｯｸM-PRO" w:hAnsi="HG丸ｺﾞｼｯｸM-PRO" w:hint="eastAsia"/>
          <w:sz w:val="24"/>
        </w:rPr>
        <w:t>「夫は外で働き、妻は家庭を守るべきである」「女性は結婚したら自分のことより、夫や子どもを中心に考えて生活した方がよい」という問いに対しては、否定的な意見が７割を超えており、従来の夫婦間の立場や役割が変化してきていることが感じられた。</w:t>
      </w:r>
    </w:p>
    <w:p w:rsidR="008F195A" w:rsidRDefault="008F195A" w:rsidP="00D221A8">
      <w:pPr>
        <w:spacing w:line="360" w:lineRule="auto"/>
        <w:rPr>
          <w:rFonts w:ascii="HG丸ｺﾞｼｯｸM-PRO" w:eastAsia="HG丸ｺﾞｼｯｸM-PRO" w:hAnsi="HG丸ｺﾞｼｯｸM-PRO"/>
          <w:sz w:val="24"/>
        </w:rPr>
      </w:pPr>
    </w:p>
    <w:p w:rsidR="008C5C31" w:rsidRPr="00451D73" w:rsidRDefault="008C5C31">
      <w:pPr>
        <w:rPr>
          <w:rFonts w:ascii="メイリオ" w:eastAsia="メイリオ" w:hAnsi="メイリオ"/>
          <w:b/>
          <w:sz w:val="24"/>
          <w:u w:val="single"/>
        </w:rPr>
      </w:pPr>
      <w:r w:rsidRPr="00451D73">
        <w:rPr>
          <w:rFonts w:ascii="メイリオ" w:eastAsia="メイリオ" w:hAnsi="メイリオ" w:hint="eastAsia"/>
          <w:b/>
          <w:sz w:val="24"/>
          <w:u w:val="single"/>
        </w:rPr>
        <w:t>○子育て・教育</w:t>
      </w:r>
      <w:r w:rsidR="00960F0F" w:rsidRPr="00451D73">
        <w:rPr>
          <w:rFonts w:ascii="メイリオ" w:eastAsia="メイリオ" w:hAnsi="メイリオ" w:hint="eastAsia"/>
          <w:b/>
          <w:sz w:val="24"/>
          <w:u w:val="single"/>
        </w:rPr>
        <w:t>について ≪問１４、１５≫</w:t>
      </w:r>
    </w:p>
    <w:p w:rsidR="00D221A8" w:rsidRDefault="00B5106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221A8">
        <w:rPr>
          <w:rFonts w:ascii="HG丸ｺﾞｼｯｸM-PRO" w:eastAsia="HG丸ｺﾞｼｯｸM-PRO" w:hAnsi="HG丸ｺﾞｼｯｸM-PRO" w:hint="eastAsia"/>
          <w:sz w:val="24"/>
        </w:rPr>
        <w:t>この章では、子育てや</w:t>
      </w:r>
      <w:r>
        <w:rPr>
          <w:rFonts w:ascii="HG丸ｺﾞｼｯｸM-PRO" w:eastAsia="HG丸ｺﾞｼｯｸM-PRO" w:hAnsi="HG丸ｺﾞｼｯｸM-PRO" w:hint="eastAsia"/>
          <w:sz w:val="24"/>
        </w:rPr>
        <w:t>子どもの教育について</w:t>
      </w:r>
      <w:r w:rsidR="00D221A8">
        <w:rPr>
          <w:rFonts w:ascii="HG丸ｺﾞｼｯｸM-PRO" w:eastAsia="HG丸ｺﾞｼｯｸM-PRO" w:hAnsi="HG丸ｺﾞｼｯｸM-PRO" w:hint="eastAsia"/>
          <w:sz w:val="24"/>
        </w:rPr>
        <w:t>調査しました。</w:t>
      </w:r>
    </w:p>
    <w:p w:rsidR="00D221A8" w:rsidRDefault="00D221A8">
      <w:pPr>
        <w:rPr>
          <w:rFonts w:ascii="HG丸ｺﾞｼｯｸM-PRO" w:eastAsia="HG丸ｺﾞｼｯｸM-PRO" w:hAnsi="HG丸ｺﾞｼｯｸM-PRO"/>
          <w:sz w:val="24"/>
        </w:rPr>
      </w:pPr>
    </w:p>
    <w:p w:rsidR="008C5C31" w:rsidRDefault="00D221A8" w:rsidP="00D221A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・子どもの教育については、</w:t>
      </w:r>
      <w:r w:rsidR="00B51066">
        <w:rPr>
          <w:rFonts w:ascii="HG丸ｺﾞｼｯｸM-PRO" w:eastAsia="HG丸ｺﾞｼｯｸM-PRO" w:hAnsi="HG丸ｺﾞｼｯｸM-PRO" w:hint="eastAsia"/>
          <w:sz w:val="24"/>
        </w:rPr>
        <w:t>大学まで教育を受けさせるべきという意見が男女共に最も多かった。全国でも大学進学率は５割を超えて推移しており、本町でも男女に関係なく、大学教育を受けるべきという意見が多かった。</w:t>
      </w:r>
    </w:p>
    <w:p w:rsidR="00D221A8" w:rsidRDefault="00B5106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B51066" w:rsidRDefault="00D221A8" w:rsidP="00D221A8">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51066">
        <w:rPr>
          <w:rFonts w:ascii="HG丸ｺﾞｼｯｸM-PRO" w:eastAsia="HG丸ｺﾞｼｯｸM-PRO" w:hAnsi="HG丸ｺﾞｼｯｸM-PRO" w:hint="eastAsia"/>
          <w:sz w:val="24"/>
        </w:rPr>
        <w:t>子育てにおける父親と母親の役割について</w:t>
      </w:r>
      <w:r w:rsidR="00E5624E">
        <w:rPr>
          <w:rFonts w:ascii="HG丸ｺﾞｼｯｸM-PRO" w:eastAsia="HG丸ｺﾞｼｯｸM-PRO" w:hAnsi="HG丸ｺﾞｼｯｸM-PRO" w:hint="eastAsia"/>
          <w:sz w:val="24"/>
        </w:rPr>
        <w:t>は、「まったく同じである」「あまり違いはない」との回答が約３割、「どちらかといえば違う」「まったく違う」との回答が約６割</w:t>
      </w:r>
      <w:r w:rsidR="00B51066">
        <w:rPr>
          <w:rFonts w:ascii="HG丸ｺﾞｼｯｸM-PRO" w:eastAsia="HG丸ｺﾞｼｯｸM-PRO" w:hAnsi="HG丸ｺﾞｼｯｸM-PRO" w:hint="eastAsia"/>
          <w:sz w:val="24"/>
        </w:rPr>
        <w:t>と意見が</w:t>
      </w:r>
      <w:r w:rsidR="004A544A">
        <w:rPr>
          <w:rFonts w:ascii="HG丸ｺﾞｼｯｸM-PRO" w:eastAsia="HG丸ｺﾞｼｯｸM-PRO" w:hAnsi="HG丸ｺﾞｼｯｸM-PRO" w:hint="eastAsia"/>
          <w:sz w:val="24"/>
        </w:rPr>
        <w:t>分かれ</w:t>
      </w:r>
      <w:r w:rsidR="00B51066">
        <w:rPr>
          <w:rFonts w:ascii="HG丸ｺﾞｼｯｸM-PRO" w:eastAsia="HG丸ｺﾞｼｯｸM-PRO" w:hAnsi="HG丸ｺﾞｼｯｸM-PRO" w:hint="eastAsia"/>
          <w:sz w:val="24"/>
        </w:rPr>
        <w:t>、父親と母親の役割はそれぞれ違うという意見が半数以上であった。</w:t>
      </w:r>
    </w:p>
    <w:p w:rsidR="0059294A" w:rsidRPr="00B51066" w:rsidRDefault="0059294A" w:rsidP="00E5624E">
      <w:pPr>
        <w:spacing w:line="360" w:lineRule="auto"/>
        <w:rPr>
          <w:rFonts w:ascii="HG丸ｺﾞｼｯｸM-PRO" w:eastAsia="HG丸ｺﾞｼｯｸM-PRO" w:hAnsi="HG丸ｺﾞｼｯｸM-PRO"/>
          <w:sz w:val="24"/>
        </w:rPr>
      </w:pPr>
    </w:p>
    <w:p w:rsidR="008C5C31" w:rsidRPr="00451D73" w:rsidRDefault="008C5C31">
      <w:pPr>
        <w:rPr>
          <w:rFonts w:ascii="メイリオ" w:eastAsia="メイリオ" w:hAnsi="メイリオ"/>
          <w:b/>
          <w:sz w:val="24"/>
          <w:u w:val="single"/>
        </w:rPr>
      </w:pPr>
      <w:r w:rsidRPr="00451D73">
        <w:rPr>
          <w:rFonts w:ascii="メイリオ" w:eastAsia="メイリオ" w:hAnsi="メイリオ" w:hint="eastAsia"/>
          <w:b/>
          <w:sz w:val="24"/>
          <w:u w:val="single"/>
        </w:rPr>
        <w:t>○介護</w:t>
      </w:r>
      <w:r w:rsidR="00960F0F" w:rsidRPr="00451D73">
        <w:rPr>
          <w:rFonts w:ascii="メイリオ" w:eastAsia="メイリオ" w:hAnsi="メイリオ" w:hint="eastAsia"/>
          <w:b/>
          <w:sz w:val="24"/>
          <w:u w:val="single"/>
        </w:rPr>
        <w:t>について ≪問１６、１７≫</w:t>
      </w:r>
    </w:p>
    <w:p w:rsidR="00E5624E" w:rsidRDefault="00B5106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A544A">
        <w:rPr>
          <w:rFonts w:ascii="HG丸ｺﾞｼｯｸM-PRO" w:eastAsia="HG丸ｺﾞｼｯｸM-PRO" w:hAnsi="HG丸ｺﾞｼｯｸM-PRO" w:hint="eastAsia"/>
          <w:sz w:val="24"/>
        </w:rPr>
        <w:t>家族または自分</w:t>
      </w:r>
      <w:r w:rsidR="00E5624E">
        <w:rPr>
          <w:rFonts w:ascii="HG丸ｺﾞｼｯｸM-PRO" w:eastAsia="HG丸ｺﾞｼｯｸM-PRO" w:hAnsi="HG丸ｺﾞｼｯｸM-PRO" w:hint="eastAsia"/>
          <w:sz w:val="24"/>
        </w:rPr>
        <w:t>の介護</w:t>
      </w:r>
      <w:r w:rsidR="004A544A">
        <w:rPr>
          <w:rFonts w:ascii="HG丸ｺﾞｼｯｸM-PRO" w:eastAsia="HG丸ｺﾞｼｯｸM-PRO" w:hAnsi="HG丸ｺﾞｼｯｸM-PRO" w:hint="eastAsia"/>
          <w:sz w:val="24"/>
        </w:rPr>
        <w:t>について</w:t>
      </w:r>
      <w:r w:rsidR="00E5624E">
        <w:rPr>
          <w:rFonts w:ascii="HG丸ｺﾞｼｯｸM-PRO" w:eastAsia="HG丸ｺﾞｼｯｸM-PRO" w:hAnsi="HG丸ｺﾞｼｯｸM-PRO" w:hint="eastAsia"/>
          <w:sz w:val="24"/>
        </w:rPr>
        <w:t>調査をしました。</w:t>
      </w:r>
    </w:p>
    <w:p w:rsidR="00E5624E" w:rsidRDefault="00E5624E">
      <w:pPr>
        <w:rPr>
          <w:rFonts w:ascii="HG丸ｺﾞｼｯｸM-PRO" w:eastAsia="HG丸ｺﾞｼｯｸM-PRO" w:hAnsi="HG丸ｺﾞｼｯｸM-PRO"/>
          <w:sz w:val="24"/>
        </w:rPr>
      </w:pPr>
    </w:p>
    <w:p w:rsidR="00E5624E" w:rsidRDefault="00E5624E" w:rsidP="00E5624E">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w:t>
      </w:r>
      <w:r w:rsidR="004A544A">
        <w:rPr>
          <w:rFonts w:ascii="HG丸ｺﾞｼｯｸM-PRO" w:eastAsia="HG丸ｺﾞｼｯｸM-PRO" w:hAnsi="HG丸ｺﾞｼｯｸM-PRO" w:hint="eastAsia"/>
          <w:sz w:val="24"/>
        </w:rPr>
        <w:t>サービス</w:t>
      </w:r>
      <w:r>
        <w:rPr>
          <w:rFonts w:ascii="HG丸ｺﾞｼｯｸM-PRO" w:eastAsia="HG丸ｺﾞｼｯｸM-PRO" w:hAnsi="HG丸ｺﾞｼｯｸM-PRO" w:hint="eastAsia"/>
          <w:sz w:val="24"/>
        </w:rPr>
        <w:t>の利用や施設への入所</w:t>
      </w:r>
      <w:r w:rsidR="004A544A">
        <w:rPr>
          <w:rFonts w:ascii="HG丸ｺﾞｼｯｸM-PRO" w:eastAsia="HG丸ｺﾞｼｯｸM-PRO" w:hAnsi="HG丸ｺﾞｼｯｸM-PRO" w:hint="eastAsia"/>
          <w:sz w:val="24"/>
        </w:rPr>
        <w:t>を希望する意見が、家族または自分の</w:t>
      </w:r>
      <w:r>
        <w:rPr>
          <w:rFonts w:ascii="HG丸ｺﾞｼｯｸM-PRO" w:eastAsia="HG丸ｺﾞｼｯｸM-PRO" w:hAnsi="HG丸ｺﾞｼｯｸM-PRO" w:hint="eastAsia"/>
          <w:sz w:val="24"/>
        </w:rPr>
        <w:t>場合のそれぞれ</w:t>
      </w:r>
      <w:r w:rsidR="004A544A">
        <w:rPr>
          <w:rFonts w:ascii="HG丸ｺﾞｼｯｸM-PRO" w:eastAsia="HG丸ｺﾞｼｯｸM-PRO" w:hAnsi="HG丸ｺﾞｼｯｸM-PRO" w:hint="eastAsia"/>
          <w:sz w:val="24"/>
        </w:rPr>
        <w:t>で約８割を占めた。</w:t>
      </w:r>
    </w:p>
    <w:p w:rsidR="001242AD" w:rsidRDefault="001242AD" w:rsidP="00E5624E">
      <w:pPr>
        <w:ind w:firstLineChars="100" w:firstLine="240"/>
        <w:rPr>
          <w:rFonts w:ascii="HG丸ｺﾞｼｯｸM-PRO" w:eastAsia="HG丸ｺﾞｼｯｸM-PRO" w:hAnsi="HG丸ｺﾞｼｯｸM-PRO"/>
          <w:sz w:val="24"/>
        </w:rPr>
        <w:sectPr w:rsidR="001242AD">
          <w:pgSz w:w="11906" w:h="16838"/>
          <w:pgMar w:top="1985" w:right="1701" w:bottom="1701" w:left="1701" w:header="851" w:footer="992" w:gutter="0"/>
          <w:cols w:space="425"/>
          <w:docGrid w:type="lines" w:linePitch="360"/>
        </w:sectPr>
      </w:pPr>
    </w:p>
    <w:p w:rsidR="008C5C31" w:rsidRPr="00451D73" w:rsidRDefault="008C5C31">
      <w:pPr>
        <w:rPr>
          <w:rFonts w:ascii="メイリオ" w:eastAsia="メイリオ" w:hAnsi="メイリオ"/>
          <w:b/>
          <w:sz w:val="24"/>
          <w:u w:val="single"/>
        </w:rPr>
      </w:pPr>
      <w:r w:rsidRPr="00451D73">
        <w:rPr>
          <w:rFonts w:ascii="メイリオ" w:eastAsia="メイリオ" w:hAnsi="メイリオ" w:hint="eastAsia"/>
          <w:b/>
          <w:sz w:val="24"/>
          <w:u w:val="single"/>
        </w:rPr>
        <w:lastRenderedPageBreak/>
        <w:t>○</w:t>
      </w:r>
      <w:r w:rsidR="00960F0F" w:rsidRPr="00451D73">
        <w:rPr>
          <w:rFonts w:ascii="メイリオ" w:eastAsia="メイリオ" w:hAnsi="メイリオ" w:hint="eastAsia"/>
          <w:b/>
          <w:sz w:val="24"/>
          <w:u w:val="single"/>
        </w:rPr>
        <w:t>ドメスティック・バイオレンス（</w:t>
      </w:r>
      <w:r w:rsidRPr="00451D73">
        <w:rPr>
          <w:rFonts w:ascii="メイリオ" w:eastAsia="メイリオ" w:hAnsi="メイリオ" w:hint="eastAsia"/>
          <w:b/>
          <w:sz w:val="24"/>
          <w:u w:val="single"/>
        </w:rPr>
        <w:t>ＤＶ</w:t>
      </w:r>
      <w:r w:rsidR="00960F0F" w:rsidRPr="00451D73">
        <w:rPr>
          <w:rFonts w:ascii="メイリオ" w:eastAsia="メイリオ" w:hAnsi="メイリオ" w:hint="eastAsia"/>
          <w:b/>
          <w:sz w:val="24"/>
          <w:u w:val="single"/>
        </w:rPr>
        <w:t>）について ≪問１８、１９≫</w:t>
      </w:r>
    </w:p>
    <w:p w:rsidR="00E5624E" w:rsidRDefault="004A544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5624E">
        <w:rPr>
          <w:rFonts w:ascii="HG丸ｺﾞｼｯｸM-PRO" w:eastAsia="HG丸ｺﾞｼｯｸM-PRO" w:hAnsi="HG丸ｺﾞｼｯｸM-PRO" w:hint="eastAsia"/>
          <w:sz w:val="24"/>
        </w:rPr>
        <w:t>この章では、</w:t>
      </w:r>
      <w:r>
        <w:rPr>
          <w:rFonts w:ascii="HG丸ｺﾞｼｯｸM-PRO" w:eastAsia="HG丸ｺﾞｼｯｸM-PRO" w:hAnsi="HG丸ｺﾞｼｯｸM-PRO" w:hint="eastAsia"/>
          <w:sz w:val="24"/>
        </w:rPr>
        <w:t>ドメスティック・バイオレンス（DV</w:t>
      </w:r>
      <w:r w:rsidR="00E5624E">
        <w:rPr>
          <w:rFonts w:ascii="HG丸ｺﾞｼｯｸM-PRO" w:eastAsia="HG丸ｺﾞｼｯｸM-PRO" w:hAnsi="HG丸ｺﾞｼｯｸM-PRO" w:hint="eastAsia"/>
          <w:sz w:val="24"/>
        </w:rPr>
        <w:t>、夫婦・恋人間の暴力暴言）について調査しました。</w:t>
      </w:r>
    </w:p>
    <w:p w:rsidR="00E5624E" w:rsidRDefault="00E5624E" w:rsidP="00E5624E">
      <w:pPr>
        <w:ind w:firstLineChars="100" w:firstLine="240"/>
        <w:rPr>
          <w:rFonts w:ascii="HG丸ｺﾞｼｯｸM-PRO" w:eastAsia="HG丸ｺﾞｼｯｸM-PRO" w:hAnsi="HG丸ｺﾞｼｯｸM-PRO"/>
          <w:sz w:val="24"/>
        </w:rPr>
      </w:pPr>
    </w:p>
    <w:p w:rsidR="00E5624E" w:rsidRDefault="00E5624E" w:rsidP="00E5624E">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4A544A">
        <w:rPr>
          <w:rFonts w:ascii="HG丸ｺﾞｼｯｸM-PRO" w:eastAsia="HG丸ｺﾞｼｯｸM-PRO" w:hAnsi="HG丸ｺﾞｼｯｸM-PRO" w:hint="eastAsia"/>
          <w:sz w:val="24"/>
        </w:rPr>
        <w:t>一度でも</w:t>
      </w:r>
      <w:r>
        <w:rPr>
          <w:rFonts w:ascii="HG丸ｺﾞｼｯｸM-PRO" w:eastAsia="HG丸ｺﾞｼｯｸM-PRO" w:hAnsi="HG丸ｺﾞｼｯｸM-PRO" w:hint="eastAsia"/>
          <w:sz w:val="24"/>
        </w:rPr>
        <w:t>ＤＶを</w:t>
      </w:r>
      <w:r w:rsidR="004A544A">
        <w:rPr>
          <w:rFonts w:ascii="HG丸ｺﾞｼｯｸM-PRO" w:eastAsia="HG丸ｺﾞｼｯｸM-PRO" w:hAnsi="HG丸ｺﾞｼｯｸM-PRO" w:hint="eastAsia"/>
          <w:sz w:val="24"/>
        </w:rPr>
        <w:t>受けたことがあると答えた方が</w:t>
      </w:r>
      <w:r>
        <w:rPr>
          <w:rFonts w:ascii="HG丸ｺﾞｼｯｸM-PRO" w:eastAsia="HG丸ｺﾞｼｯｸM-PRO" w:hAnsi="HG丸ｺﾞｼｯｸM-PRO" w:hint="eastAsia"/>
          <w:sz w:val="24"/>
        </w:rPr>
        <w:t>約１５％おり、そのうち</w:t>
      </w:r>
      <w:r w:rsidR="001F0F74">
        <w:rPr>
          <w:rFonts w:ascii="HG丸ｺﾞｼｯｸM-PRO" w:eastAsia="HG丸ｺﾞｼｯｸM-PRO" w:hAnsi="HG丸ｺﾞｼｯｸM-PRO" w:hint="eastAsia"/>
          <w:sz w:val="24"/>
        </w:rPr>
        <w:t>８割が女性であった。</w:t>
      </w:r>
    </w:p>
    <w:p w:rsidR="00E5624E" w:rsidRDefault="00E5624E" w:rsidP="00E5624E">
      <w:pPr>
        <w:ind w:leftChars="100" w:left="450" w:hangingChars="100" w:hanging="240"/>
        <w:rPr>
          <w:rFonts w:ascii="HG丸ｺﾞｼｯｸM-PRO" w:eastAsia="HG丸ｺﾞｼｯｸM-PRO" w:hAnsi="HG丸ｺﾞｼｯｸM-PRO"/>
          <w:sz w:val="24"/>
        </w:rPr>
      </w:pPr>
    </w:p>
    <w:p w:rsidR="008C5C31" w:rsidRDefault="00E5624E" w:rsidP="00E5624E">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F0F74">
        <w:rPr>
          <w:rFonts w:ascii="HG丸ｺﾞｼｯｸM-PRO" w:eastAsia="HG丸ｺﾞｼｯｸM-PRO" w:hAnsi="HG丸ｺﾞｼｯｸM-PRO" w:hint="eastAsia"/>
          <w:sz w:val="24"/>
        </w:rPr>
        <w:t>一度でも</w:t>
      </w:r>
      <w:r>
        <w:rPr>
          <w:rFonts w:ascii="HG丸ｺﾞｼｯｸM-PRO" w:eastAsia="HG丸ｺﾞｼｯｸM-PRO" w:hAnsi="HG丸ｺﾞｼｯｸM-PRO" w:hint="eastAsia"/>
          <w:sz w:val="24"/>
        </w:rPr>
        <w:t>ＤＶを</w:t>
      </w:r>
      <w:r w:rsidR="001F0F74">
        <w:rPr>
          <w:rFonts w:ascii="HG丸ｺﾞｼｯｸM-PRO" w:eastAsia="HG丸ｺﾞｼｯｸM-PRO" w:hAnsi="HG丸ｺﾞｼｯｸM-PRO" w:hint="eastAsia"/>
          <w:sz w:val="24"/>
        </w:rPr>
        <w:t>受けたことがあると答えた方のうち、約６割の方が「どこ（誰）にも相談しなかった・できなかった」と答え、理由として「自分が我慢すれば、なんとかやっていけると思った」「自分にも悪いところがあると思った」「相談するほどのことではないと思った」との意見が多かった。</w:t>
      </w:r>
    </w:p>
    <w:p w:rsidR="00E5624E" w:rsidRDefault="00E5624E" w:rsidP="00E5624E">
      <w:pPr>
        <w:ind w:leftChars="100" w:left="450" w:hangingChars="100" w:hanging="240"/>
        <w:rPr>
          <w:rFonts w:ascii="HG丸ｺﾞｼｯｸM-PRO" w:eastAsia="HG丸ｺﾞｼｯｸM-PRO" w:hAnsi="HG丸ｺﾞｼｯｸM-PRO"/>
          <w:sz w:val="24"/>
        </w:rPr>
      </w:pPr>
    </w:p>
    <w:p w:rsidR="001F0F74" w:rsidRDefault="00E5624E" w:rsidP="00E5624E">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F0F74">
        <w:rPr>
          <w:rFonts w:ascii="HG丸ｺﾞｼｯｸM-PRO" w:eastAsia="HG丸ｺﾞｼｯｸM-PRO" w:hAnsi="HG丸ｺﾞｼｯｸM-PRO" w:hint="eastAsia"/>
          <w:sz w:val="24"/>
        </w:rPr>
        <w:t>DV対策としては「相談機関の増設・連携体制の強化」「警察などによる加害者に対する厳格な対応」が合わせて全体の３割を占める結果となった。</w:t>
      </w:r>
    </w:p>
    <w:p w:rsidR="004A544A" w:rsidRPr="001F0F74" w:rsidRDefault="004A544A" w:rsidP="00E5624E">
      <w:pPr>
        <w:spacing w:line="360" w:lineRule="auto"/>
        <w:rPr>
          <w:rFonts w:ascii="HG丸ｺﾞｼｯｸM-PRO" w:eastAsia="HG丸ｺﾞｼｯｸM-PRO" w:hAnsi="HG丸ｺﾞｼｯｸM-PRO"/>
          <w:sz w:val="24"/>
        </w:rPr>
      </w:pPr>
    </w:p>
    <w:p w:rsidR="008C5C31" w:rsidRPr="00451D73" w:rsidRDefault="008C5C31">
      <w:pPr>
        <w:rPr>
          <w:rFonts w:ascii="メイリオ" w:eastAsia="メイリオ" w:hAnsi="メイリオ"/>
          <w:b/>
          <w:sz w:val="24"/>
          <w:u w:val="single"/>
        </w:rPr>
      </w:pPr>
      <w:r w:rsidRPr="00451D73">
        <w:rPr>
          <w:rFonts w:ascii="メイリオ" w:eastAsia="メイリオ" w:hAnsi="メイリオ" w:hint="eastAsia"/>
          <w:b/>
          <w:sz w:val="24"/>
          <w:u w:val="single"/>
        </w:rPr>
        <w:t>○男女共同参画社会の形成</w:t>
      </w:r>
      <w:r w:rsidR="00960F0F" w:rsidRPr="00451D73">
        <w:rPr>
          <w:rFonts w:ascii="メイリオ" w:eastAsia="メイリオ" w:hAnsi="メイリオ" w:hint="eastAsia"/>
          <w:b/>
          <w:sz w:val="24"/>
          <w:u w:val="single"/>
        </w:rPr>
        <w:t>について ≪問２０、２１≫</w:t>
      </w:r>
    </w:p>
    <w:p w:rsidR="00E5624E" w:rsidRDefault="001F0F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5624E">
        <w:rPr>
          <w:rFonts w:ascii="HG丸ｺﾞｼｯｸM-PRO" w:eastAsia="HG丸ｺﾞｼｯｸM-PRO" w:hAnsi="HG丸ｺﾞｼｯｸM-PRO" w:hint="eastAsia"/>
          <w:sz w:val="24"/>
        </w:rPr>
        <w:t>この章では、</w:t>
      </w:r>
      <w:r w:rsidR="004028A8">
        <w:rPr>
          <w:rFonts w:ascii="HG丸ｺﾞｼｯｸM-PRO" w:eastAsia="HG丸ｺﾞｼｯｸM-PRO" w:hAnsi="HG丸ｺﾞｼｯｸM-PRO" w:hint="eastAsia"/>
          <w:sz w:val="24"/>
        </w:rPr>
        <w:t>男女共同参画社会を実現するために町に望む施策</w:t>
      </w:r>
      <w:r w:rsidR="00E5624E">
        <w:rPr>
          <w:rFonts w:ascii="HG丸ｺﾞｼｯｸM-PRO" w:eastAsia="HG丸ｺﾞｼｯｸM-PRO" w:hAnsi="HG丸ｺﾞｼｯｸM-PRO" w:hint="eastAsia"/>
          <w:sz w:val="24"/>
        </w:rPr>
        <w:t>など</w:t>
      </w:r>
      <w:r w:rsidR="004028A8">
        <w:rPr>
          <w:rFonts w:ascii="HG丸ｺﾞｼｯｸM-PRO" w:eastAsia="HG丸ｺﾞｼｯｸM-PRO" w:hAnsi="HG丸ｺﾞｼｯｸM-PRO" w:hint="eastAsia"/>
          <w:sz w:val="24"/>
        </w:rPr>
        <w:t>について</w:t>
      </w:r>
      <w:r w:rsidR="00E5624E">
        <w:rPr>
          <w:rFonts w:ascii="HG丸ｺﾞｼｯｸM-PRO" w:eastAsia="HG丸ｺﾞｼｯｸM-PRO" w:hAnsi="HG丸ｺﾞｼｯｸM-PRO" w:hint="eastAsia"/>
          <w:sz w:val="24"/>
        </w:rPr>
        <w:t>調査しました。</w:t>
      </w:r>
    </w:p>
    <w:p w:rsidR="00E5624E" w:rsidRDefault="00E5624E">
      <w:pPr>
        <w:rPr>
          <w:rFonts w:ascii="HG丸ｺﾞｼｯｸM-PRO" w:eastAsia="HG丸ｺﾞｼｯｸM-PRO" w:hAnsi="HG丸ｺﾞｼｯｸM-PRO"/>
          <w:sz w:val="24"/>
        </w:rPr>
      </w:pPr>
    </w:p>
    <w:p w:rsidR="00E5624E" w:rsidRDefault="00E5624E" w:rsidP="00E5624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・17.7%</w:t>
      </w:r>
      <w:r w:rsidR="004028A8">
        <w:rPr>
          <w:rFonts w:ascii="HG丸ｺﾞｼｯｸM-PRO" w:eastAsia="HG丸ｺﾞｼｯｸM-PRO" w:hAnsi="HG丸ｺﾞｼｯｸM-PRO" w:hint="eastAsia"/>
          <w:sz w:val="24"/>
        </w:rPr>
        <w:t>「職場における男女格差の是正や、働き方の見直しなどの啓発」</w:t>
      </w:r>
    </w:p>
    <w:p w:rsidR="00E5624E" w:rsidRDefault="00E5624E" w:rsidP="00E5624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15.2%</w:t>
      </w:r>
      <w:r w:rsidR="004028A8">
        <w:rPr>
          <w:rFonts w:ascii="HG丸ｺﾞｼｯｸM-PRO" w:eastAsia="HG丸ｺﾞｼｯｸM-PRO" w:hAnsi="HG丸ｺﾞｼｯｸM-PRO" w:hint="eastAsia"/>
          <w:sz w:val="24"/>
        </w:rPr>
        <w:t>「保育サービスや学童保育などの子育て支援の充実」</w:t>
      </w:r>
    </w:p>
    <w:p w:rsidR="00E5624E" w:rsidRDefault="00E5624E" w:rsidP="00E5624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13.9%</w:t>
      </w:r>
      <w:r w:rsidR="004028A8">
        <w:rPr>
          <w:rFonts w:ascii="HG丸ｺﾞｼｯｸM-PRO" w:eastAsia="HG丸ｺﾞｼｯｸM-PRO" w:hAnsi="HG丸ｺﾞｼｯｸM-PRO" w:hint="eastAsia"/>
          <w:sz w:val="24"/>
        </w:rPr>
        <w:t>「学校における男女平等等教育の推進」</w:t>
      </w:r>
    </w:p>
    <w:p w:rsidR="00960F0F" w:rsidRDefault="00E5624E" w:rsidP="00E5624E">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以上の３項目での回答が多く、</w:t>
      </w:r>
      <w:r w:rsidR="001242AD">
        <w:rPr>
          <w:rFonts w:ascii="HG丸ｺﾞｼｯｸM-PRO" w:eastAsia="HG丸ｺﾞｼｯｸM-PRO" w:hAnsi="HG丸ｺﾞｼｯｸM-PRO" w:hint="eastAsia"/>
          <w:sz w:val="24"/>
        </w:rPr>
        <w:t>労働環境における見直しと、</w:t>
      </w:r>
      <w:r w:rsidR="004028A8">
        <w:rPr>
          <w:rFonts w:ascii="HG丸ｺﾞｼｯｸM-PRO" w:eastAsia="HG丸ｺﾞｼｯｸM-PRO" w:hAnsi="HG丸ｺﾞｼｯｸM-PRO" w:hint="eastAsia"/>
          <w:sz w:val="24"/>
        </w:rPr>
        <w:t>子育てに関連する育児休業や子育て支</w:t>
      </w:r>
      <w:r w:rsidR="001242AD">
        <w:rPr>
          <w:rFonts w:ascii="HG丸ｺﾞｼｯｸM-PRO" w:eastAsia="HG丸ｺﾞｼｯｸM-PRO" w:hAnsi="HG丸ｺﾞｼｯｸM-PRO" w:hint="eastAsia"/>
          <w:sz w:val="24"/>
        </w:rPr>
        <w:t>援サービスの充実が望まれている。</w:t>
      </w:r>
    </w:p>
    <w:p w:rsidR="005D74A8" w:rsidRDefault="005D74A8" w:rsidP="00E5624E">
      <w:pPr>
        <w:ind w:leftChars="200" w:left="420"/>
        <w:rPr>
          <w:rFonts w:ascii="HG丸ｺﾞｼｯｸM-PRO" w:eastAsia="HG丸ｺﾞｼｯｸM-PRO" w:hAnsi="HG丸ｺﾞｼｯｸM-PRO" w:hint="eastAsia"/>
          <w:sz w:val="24"/>
        </w:rPr>
      </w:pPr>
    </w:p>
    <w:p w:rsidR="006C2CBD" w:rsidRDefault="005D74A8" w:rsidP="005D74A8">
      <w:pPr>
        <w:rPr>
          <w:rFonts w:ascii="HG丸ｺﾞｼｯｸM-PRO" w:eastAsia="HG丸ｺﾞｼｯｸM-PRO" w:hAnsi="HG丸ｺﾞｼｯｸM-PRO"/>
          <w:sz w:val="24"/>
        </w:rPr>
        <w:sectPr w:rsidR="006C2CBD" w:rsidSect="005D74A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start="1"/>
          <w:cols w:space="425"/>
          <w:docGrid w:type="lines" w:linePitch="360"/>
        </w:sectPr>
      </w:pPr>
      <w:r>
        <w:rPr>
          <w:rFonts w:ascii="HG丸ｺﾞｼｯｸM-PRO" w:eastAsia="HG丸ｺﾞｼｯｸM-PRO" w:hAnsi="HG丸ｺﾞｼｯｸM-PRO"/>
          <w:sz w:val="24"/>
        </w:rPr>
        <w:br w:type="page"/>
      </w:r>
    </w:p>
    <w:p w:rsidR="005D74A8" w:rsidRPr="0092620C" w:rsidRDefault="005D74A8" w:rsidP="005D74A8">
      <w:pPr>
        <w:rPr>
          <w:rFonts w:ascii="ＭＳ ゴシック" w:eastAsia="ＭＳ ゴシック" w:hAnsi="ＭＳ ゴシック" w:cs="Times New Roman"/>
          <w:b/>
          <w:sz w:val="28"/>
        </w:rPr>
      </w:pPr>
      <w:r w:rsidRPr="0092620C">
        <w:rPr>
          <w:rFonts w:ascii="ＭＳ ゴシック" w:eastAsia="ＭＳ ゴシック" w:hAnsi="ＭＳ ゴシック" w:cs="Times New Roman" w:hint="eastAsia"/>
          <w:b/>
          <w:sz w:val="28"/>
        </w:rPr>
        <w:lastRenderedPageBreak/>
        <w:t>２．アンケート結果（質問別）</w:t>
      </w:r>
    </w:p>
    <w:p w:rsidR="005D74A8" w:rsidRPr="0092620C" w:rsidRDefault="005D74A8" w:rsidP="005D74A8">
      <w:pPr>
        <w:ind w:firstLineChars="100" w:firstLine="240"/>
        <w:rPr>
          <w:rFonts w:ascii="ＭＳ ゴシック" w:eastAsia="ＭＳ ゴシック" w:hAnsi="ＭＳ ゴシック" w:cs="Times New Roman"/>
          <w:sz w:val="36"/>
        </w:rPr>
      </w:pPr>
      <w:r w:rsidRPr="0092620C">
        <w:rPr>
          <w:rFonts w:ascii="ＭＳ ゴシック" w:eastAsia="ＭＳ ゴシック" w:hAnsi="ＭＳ ゴシック" w:hint="eastAsia"/>
          <w:sz w:val="24"/>
        </w:rPr>
        <w:t>※問２以降の最多数の項目については</w:t>
      </w:r>
      <w:r w:rsidRPr="0092620C">
        <w:rPr>
          <w:rFonts w:ascii="ＭＳ ゴシック" w:eastAsia="ＭＳ ゴシック" w:hAnsi="ＭＳ ゴシック" w:hint="eastAsia"/>
          <w:sz w:val="24"/>
          <w:shd w:val="clear" w:color="auto" w:fill="FFFF00"/>
        </w:rPr>
        <w:t xml:space="preserve">　　</w:t>
      </w:r>
      <w:r w:rsidRPr="0092620C">
        <w:rPr>
          <w:rFonts w:ascii="ＭＳ ゴシック" w:eastAsia="ＭＳ ゴシック" w:hAnsi="ＭＳ ゴシック" w:hint="eastAsia"/>
          <w:sz w:val="24"/>
        </w:rPr>
        <w:t>で表示してあります。</w:t>
      </w: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b/>
          <w:sz w:val="28"/>
        </w:rPr>
        <w:t>◆回答者自身のことについて◆</w:t>
      </w:r>
    </w:p>
    <w:p w:rsidR="005D74A8" w:rsidRPr="00E231E2" w:rsidRDefault="005D74A8" w:rsidP="005D74A8">
      <w:pP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問１</w:t>
      </w:r>
    </w:p>
    <w:p w:rsidR="005D74A8" w:rsidRPr="00E231E2" w:rsidRDefault="005D74A8" w:rsidP="005D74A8">
      <w:pPr>
        <w:rPr>
          <w:rFonts w:ascii="ＭＳ ゴシック" w:eastAsia="ＭＳ ゴシック" w:hAnsi="ＭＳ ゴシック" w:cs="Times New Roman"/>
          <w:sz w:val="24"/>
        </w:rPr>
      </w:pPr>
      <w:r w:rsidRPr="00E231E2">
        <w:rPr>
          <w:rFonts w:ascii="游明朝" w:eastAsia="游明朝" w:hAnsi="游明朝" w:cs="Times New Roman"/>
          <w:noProof/>
        </w:rPr>
        <w:drawing>
          <wp:anchor distT="0" distB="0" distL="114300" distR="114300" simplePos="0" relativeHeight="251662336" behindDoc="1" locked="0" layoutInCell="1" allowOverlap="1" wp14:anchorId="3E073D80" wp14:editId="36CF3563">
            <wp:simplePos x="0" y="0"/>
            <wp:positionH relativeFrom="margin">
              <wp:posOffset>2682240</wp:posOffset>
            </wp:positionH>
            <wp:positionV relativeFrom="paragraph">
              <wp:posOffset>6350</wp:posOffset>
            </wp:positionV>
            <wp:extent cx="3053080" cy="2752725"/>
            <wp:effectExtent l="0" t="0" r="13970" b="9525"/>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E231E2">
        <w:rPr>
          <w:rFonts w:ascii="ＭＳ ゴシック" w:eastAsia="ＭＳ ゴシック" w:hAnsi="ＭＳ ゴシック" w:cs="Times New Roman" w:hint="eastAsia"/>
          <w:sz w:val="24"/>
        </w:rPr>
        <w:t xml:space="preserve">①性別　　</w:t>
      </w:r>
    </w:p>
    <w:p w:rsidR="005D74A8" w:rsidRPr="00E231E2" w:rsidRDefault="005D74A8" w:rsidP="005D74A8">
      <w:pPr>
        <w:ind w:firstLineChars="200" w:firstLine="480"/>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男性　　　６６名</w:t>
      </w:r>
    </w:p>
    <w:p w:rsidR="005D74A8" w:rsidRPr="00E231E2" w:rsidRDefault="005D74A8" w:rsidP="005D74A8">
      <w:pPr>
        <w:ind w:firstLineChars="200" w:firstLine="480"/>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女性　　１０３名</w:t>
      </w:r>
    </w:p>
    <w:p w:rsidR="005D74A8" w:rsidRPr="00E231E2" w:rsidRDefault="005D74A8" w:rsidP="005D74A8">
      <w:pPr>
        <w:ind w:firstLineChars="200" w:firstLine="480"/>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無回答　　　５名　</w:t>
      </w: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ind w:firstLineChars="700" w:firstLine="1680"/>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（計１７４名）</w:t>
      </w: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r w:rsidRPr="00E231E2">
        <w:rPr>
          <w:rFonts w:ascii="游明朝" w:eastAsia="游明朝" w:hAnsi="游明朝" w:cs="Times New Roman"/>
          <w:noProof/>
        </w:rPr>
        <w:drawing>
          <wp:anchor distT="0" distB="0" distL="114300" distR="114300" simplePos="0" relativeHeight="251661312" behindDoc="1" locked="0" layoutInCell="1" allowOverlap="1" wp14:anchorId="463FE14B" wp14:editId="1BB2DB48">
            <wp:simplePos x="0" y="0"/>
            <wp:positionH relativeFrom="column">
              <wp:posOffset>2682240</wp:posOffset>
            </wp:positionH>
            <wp:positionV relativeFrom="paragraph">
              <wp:posOffset>111125</wp:posOffset>
            </wp:positionV>
            <wp:extent cx="3043555" cy="2847975"/>
            <wp:effectExtent l="0" t="0" r="4445" b="952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②年齢　　</w:t>
      </w:r>
    </w:p>
    <w:p w:rsidR="005D74A8" w:rsidRPr="00E231E2" w:rsidRDefault="005D74A8" w:rsidP="005D74A8">
      <w:pPr>
        <w:ind w:firstLineChars="200" w:firstLine="480"/>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１９歳以下　　１１名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２０代　　　　２２名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３０代　　　　２７名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４０代　　　　４３名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５０代　　　　５１名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６０歳以上　　２１名</w:t>
      </w: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ind w:firstLineChars="900" w:firstLine="2160"/>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（計１７４名）</w:t>
      </w:r>
    </w:p>
    <w:p w:rsidR="005D74A8" w:rsidRDefault="005D74A8" w:rsidP="005D74A8">
      <w:pPr>
        <w:rPr>
          <w:rFonts w:ascii="ＭＳ ゴシック" w:eastAsia="ＭＳ ゴシック" w:hAnsi="ＭＳ ゴシック" w:cs="Times New Roman"/>
          <w:sz w:val="24"/>
        </w:rPr>
      </w:pPr>
    </w:p>
    <w:p w:rsidR="005D74A8" w:rsidRDefault="005D74A8" w:rsidP="005D74A8">
      <w:pPr>
        <w:widowControl/>
        <w:jc w:val="left"/>
        <w:rPr>
          <w:rFonts w:ascii="ＭＳ ゴシック" w:eastAsia="ＭＳ ゴシック" w:hAnsi="ＭＳ ゴシック" w:cs="Times New Roman"/>
          <w:sz w:val="24"/>
        </w:rPr>
        <w:sectPr w:rsidR="005D74A8" w:rsidSect="006C2CBD">
          <w:type w:val="continuous"/>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cs="Times New Roman"/>
          <w:sz w:val="24"/>
        </w:rPr>
        <w:br w:type="page"/>
      </w:r>
      <w:bookmarkStart w:id="0" w:name="_GoBack"/>
      <w:bookmarkEnd w:id="0"/>
    </w:p>
    <w:p w:rsidR="005D74A8" w:rsidRPr="00E231E2" w:rsidRDefault="005D74A8" w:rsidP="005D74A8">
      <w:pPr>
        <w:rPr>
          <w:rFonts w:ascii="ＭＳ ゴシック" w:eastAsia="ＭＳ ゴシック" w:hAnsi="ＭＳ ゴシック" w:cs="Times New Roman"/>
          <w:sz w:val="24"/>
        </w:rPr>
      </w:pPr>
      <w:r w:rsidRPr="00E231E2">
        <w:rPr>
          <w:rFonts w:ascii="游明朝" w:eastAsia="游明朝" w:hAnsi="游明朝" w:cs="Times New Roman"/>
          <w:noProof/>
        </w:rPr>
        <w:lastRenderedPageBreak/>
        <w:drawing>
          <wp:anchor distT="0" distB="0" distL="114300" distR="114300" simplePos="0" relativeHeight="251663360" behindDoc="1" locked="0" layoutInCell="1" allowOverlap="1" wp14:anchorId="37931540" wp14:editId="20A305A7">
            <wp:simplePos x="0" y="0"/>
            <wp:positionH relativeFrom="column">
              <wp:posOffset>2586990</wp:posOffset>
            </wp:positionH>
            <wp:positionV relativeFrom="paragraph">
              <wp:posOffset>-3175</wp:posOffset>
            </wp:positionV>
            <wp:extent cx="3248660" cy="2838450"/>
            <wp:effectExtent l="0" t="0" r="889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E231E2">
        <w:rPr>
          <w:rFonts w:ascii="ＭＳ ゴシック" w:eastAsia="ＭＳ ゴシック" w:hAnsi="ＭＳ ゴシック" w:cs="Times New Roman" w:hint="eastAsia"/>
          <w:sz w:val="24"/>
        </w:rPr>
        <w:t>③お住いの地区…</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野沢地区　　59名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尾野本地区　43名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群岡地区　　20名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新郷地区　　14名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奥川地区　　11名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その他　　　24名</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無回答　　　</w:t>
      </w:r>
      <w:r w:rsidRPr="00E231E2">
        <w:rPr>
          <w:rFonts w:ascii="ＭＳ ゴシック" w:eastAsia="ＭＳ ゴシック" w:hAnsi="ＭＳ ゴシック" w:cs="Times New Roman"/>
          <w:sz w:val="24"/>
        </w:rPr>
        <w:t xml:space="preserve"> </w:t>
      </w:r>
      <w:r w:rsidRPr="00E231E2">
        <w:rPr>
          <w:rFonts w:ascii="ＭＳ ゴシック" w:eastAsia="ＭＳ ゴシック" w:hAnsi="ＭＳ ゴシック" w:cs="Times New Roman" w:hint="eastAsia"/>
          <w:sz w:val="24"/>
        </w:rPr>
        <w:t>3名</w:t>
      </w: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w:t>
      </w:r>
      <w:r w:rsidRPr="00E231E2">
        <w:rPr>
          <w:rFonts w:ascii="ＭＳ ゴシック" w:eastAsia="ＭＳ ゴシック" w:hAnsi="ＭＳ ゴシック" w:cs="Times New Roman"/>
          <w:sz w:val="24"/>
        </w:rPr>
        <w:t>（計１７４名）</w:t>
      </w: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④職業</w:t>
      </w:r>
    </w:p>
    <w:tbl>
      <w:tblPr>
        <w:tblW w:w="8532" w:type="dxa"/>
        <w:tblInd w:w="605" w:type="dxa"/>
        <w:tblLook w:val="04A0" w:firstRow="1" w:lastRow="0" w:firstColumn="1" w:lastColumn="0" w:noHBand="0" w:noVBand="1"/>
      </w:tblPr>
      <w:tblGrid>
        <w:gridCol w:w="6492"/>
        <w:gridCol w:w="1020"/>
        <w:gridCol w:w="1020"/>
      </w:tblGrid>
      <w:tr w:rsidR="005D74A8" w:rsidRPr="00E231E2" w:rsidTr="005D74A8">
        <w:trPr>
          <w:trHeight w:val="397"/>
        </w:trPr>
        <w:tc>
          <w:tcPr>
            <w:tcW w:w="6492" w:type="dxa"/>
            <w:tcBorders>
              <w:top w:val="nil"/>
              <w:left w:val="nil"/>
            </w:tcBorders>
          </w:tcPr>
          <w:p w:rsidR="005D74A8" w:rsidRPr="00E231E2"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割合</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１．農林業（自営・家事従事者）</w:t>
            </w:r>
          </w:p>
        </w:tc>
        <w:tc>
          <w:tcPr>
            <w:tcW w:w="1020" w:type="dxa"/>
            <w:tcBorders>
              <w:righ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5</w:t>
            </w:r>
          </w:p>
        </w:tc>
        <w:tc>
          <w:tcPr>
            <w:tcW w:w="1020" w:type="dxa"/>
            <w:tcBorders>
              <w:lef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2.9%</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２．商工・サービス業（自営・家事従事者）</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2.9%</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３．自由業（開業医、弁護士、税理士など）</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1.1%</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４．勤め人（正社員・正職員）</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105</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60.3%</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５．勤め人（派遣・契約・臨時・パート・アルバイト）</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30</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17.2%</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６．内職・在宅就業</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0.6%</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７．専業主婦・主夫</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4</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2.3%</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８．学生</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12</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6.9%</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９．無職</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8</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4.6%</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10．その他</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0.6%</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0.6%</w:t>
            </w:r>
          </w:p>
        </w:tc>
      </w:tr>
    </w:tbl>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④－１勤め先 ）</w:t>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xml:space="preserve">　町　内…121名、80.7%　　町　外…26名、17.3</w:t>
      </w:r>
      <w:r w:rsidRPr="00E231E2">
        <w:rPr>
          <w:rFonts w:ascii="ＭＳ ゴシック" w:eastAsia="ＭＳ ゴシック" w:hAnsi="ＭＳ ゴシック" w:cs="Times New Roman"/>
          <w:sz w:val="24"/>
        </w:rPr>
        <w:t>%</w:t>
      </w:r>
      <w:r w:rsidRPr="00E231E2">
        <w:rPr>
          <w:rFonts w:ascii="ＭＳ ゴシック" w:eastAsia="ＭＳ ゴシック" w:hAnsi="ＭＳ ゴシック" w:cs="Times New Roman" w:hint="eastAsia"/>
          <w:sz w:val="24"/>
        </w:rPr>
        <w:t xml:space="preserve">　　無回答…3名、2</w:t>
      </w:r>
      <w:r w:rsidRPr="00E231E2">
        <w:rPr>
          <w:rFonts w:ascii="ＭＳ ゴシック" w:eastAsia="ＭＳ ゴシック" w:hAnsi="ＭＳ ゴシック" w:cs="Times New Roman"/>
          <w:sz w:val="24"/>
        </w:rPr>
        <w:t>%</w:t>
      </w:r>
    </w:p>
    <w:p w:rsidR="005D74A8" w:rsidRPr="00E231E2" w:rsidRDefault="005D74A8" w:rsidP="005D74A8">
      <w:pPr>
        <w:rPr>
          <w:rFonts w:ascii="ＭＳ ゴシック" w:eastAsia="ＭＳ ゴシック" w:hAnsi="ＭＳ ゴシック" w:cs="Times New Roman"/>
          <w:sz w:val="24"/>
        </w:rPr>
      </w:pPr>
    </w:p>
    <w:p w:rsidR="005D74A8" w:rsidRDefault="005D74A8" w:rsidP="005D74A8">
      <w:pPr>
        <w:widowControl/>
        <w:jc w:val="left"/>
        <w:rPr>
          <w:rFonts w:ascii="ＭＳ ゴシック" w:eastAsia="ＭＳ ゴシック" w:hAnsi="ＭＳ ゴシック" w:cs="Times New Roman"/>
          <w:sz w:val="24"/>
        </w:rPr>
        <w:sectPr w:rsidR="005D74A8" w:rsidSect="005D74A8">
          <w:pgSz w:w="11906" w:h="16838"/>
          <w:pgMar w:top="1440" w:right="1080" w:bottom="1440" w:left="1080" w:header="851" w:footer="992" w:gutter="0"/>
          <w:pgNumType w:fmt="numberInDash" w:start="1"/>
          <w:cols w:space="425"/>
          <w:docGrid w:type="lines" w:linePitch="360"/>
        </w:sectPr>
      </w:pPr>
      <w:r w:rsidRPr="00E231E2">
        <w:rPr>
          <w:rFonts w:ascii="ＭＳ ゴシック" w:eastAsia="ＭＳ ゴシック" w:hAnsi="ＭＳ ゴシック" w:cs="Times New Roman"/>
          <w:sz w:val="24"/>
        </w:rPr>
        <w:br w:type="page"/>
      </w: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lastRenderedPageBreak/>
        <w:t>⑤配偶者</w:t>
      </w:r>
    </w:p>
    <w:tbl>
      <w:tblPr>
        <w:tblW w:w="8532" w:type="dxa"/>
        <w:tblInd w:w="605" w:type="dxa"/>
        <w:tblLook w:val="04A0" w:firstRow="1" w:lastRow="0" w:firstColumn="1" w:lastColumn="0" w:noHBand="0" w:noVBand="1"/>
      </w:tblPr>
      <w:tblGrid>
        <w:gridCol w:w="6492"/>
        <w:gridCol w:w="1020"/>
        <w:gridCol w:w="1020"/>
      </w:tblGrid>
      <w:tr w:rsidR="005D74A8" w:rsidRPr="00E231E2" w:rsidTr="005D74A8">
        <w:trPr>
          <w:trHeight w:val="397"/>
        </w:trPr>
        <w:tc>
          <w:tcPr>
            <w:tcW w:w="6492" w:type="dxa"/>
            <w:tcBorders>
              <w:top w:val="nil"/>
              <w:left w:val="nil"/>
            </w:tcBorders>
          </w:tcPr>
          <w:p w:rsidR="005D74A8" w:rsidRPr="00E231E2"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割合</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１．配偶者がいる（事実婚を含む）</w:t>
            </w:r>
          </w:p>
        </w:tc>
        <w:tc>
          <w:tcPr>
            <w:tcW w:w="1020" w:type="dxa"/>
            <w:tcBorders>
              <w:righ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103</w:t>
            </w:r>
          </w:p>
        </w:tc>
        <w:tc>
          <w:tcPr>
            <w:tcW w:w="1020" w:type="dxa"/>
            <w:tcBorders>
              <w:lef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59.3%</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２．配偶者はいない（離別・死別を含む）</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70</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40.2%</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0.5%</w:t>
            </w:r>
          </w:p>
        </w:tc>
      </w:tr>
    </w:tbl>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 ⑤－１就労状況 ）</w:t>
      </w:r>
    </w:p>
    <w:tbl>
      <w:tblPr>
        <w:tblW w:w="8532" w:type="dxa"/>
        <w:tblInd w:w="605" w:type="dxa"/>
        <w:tblLook w:val="04A0" w:firstRow="1" w:lastRow="0" w:firstColumn="1" w:lastColumn="0" w:noHBand="0" w:noVBand="1"/>
      </w:tblPr>
      <w:tblGrid>
        <w:gridCol w:w="6492"/>
        <w:gridCol w:w="1020"/>
        <w:gridCol w:w="1020"/>
      </w:tblGrid>
      <w:tr w:rsidR="005D74A8" w:rsidRPr="00E231E2" w:rsidTr="005D74A8">
        <w:trPr>
          <w:trHeight w:val="397"/>
        </w:trPr>
        <w:tc>
          <w:tcPr>
            <w:tcW w:w="6492" w:type="dxa"/>
            <w:tcBorders>
              <w:top w:val="nil"/>
              <w:left w:val="nil"/>
            </w:tcBorders>
          </w:tcPr>
          <w:p w:rsidR="005D74A8" w:rsidRPr="00E231E2"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割合</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１．夫婦ともに働いている</w:t>
            </w:r>
          </w:p>
        </w:tc>
        <w:tc>
          <w:tcPr>
            <w:tcW w:w="1020" w:type="dxa"/>
            <w:tcBorders>
              <w:righ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82</w:t>
            </w:r>
          </w:p>
        </w:tc>
        <w:tc>
          <w:tcPr>
            <w:tcW w:w="1020" w:type="dxa"/>
            <w:tcBorders>
              <w:lef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78.8%</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２．夫のみ働いている</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14</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13.5%</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３．妻のみ働いている</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4.8%</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４．夫婦ともに働いていない</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1.9%</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w:t>
            </w:r>
          </w:p>
        </w:tc>
      </w:tr>
    </w:tbl>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⑥子の有無</w:t>
      </w:r>
    </w:p>
    <w:tbl>
      <w:tblPr>
        <w:tblW w:w="8532" w:type="dxa"/>
        <w:tblInd w:w="605" w:type="dxa"/>
        <w:tblLook w:val="04A0" w:firstRow="1" w:lastRow="0" w:firstColumn="1" w:lastColumn="0" w:noHBand="0" w:noVBand="1"/>
      </w:tblPr>
      <w:tblGrid>
        <w:gridCol w:w="6492"/>
        <w:gridCol w:w="1020"/>
        <w:gridCol w:w="1020"/>
      </w:tblGrid>
      <w:tr w:rsidR="005D74A8" w:rsidRPr="00E231E2" w:rsidTr="005D74A8">
        <w:trPr>
          <w:trHeight w:val="397"/>
        </w:trPr>
        <w:tc>
          <w:tcPr>
            <w:tcW w:w="6492" w:type="dxa"/>
            <w:tcBorders>
              <w:top w:val="nil"/>
              <w:left w:val="nil"/>
            </w:tcBorders>
          </w:tcPr>
          <w:p w:rsidR="005D74A8" w:rsidRPr="00E231E2"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割合</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１．子どもがいる</w:t>
            </w:r>
          </w:p>
        </w:tc>
        <w:tc>
          <w:tcPr>
            <w:tcW w:w="1020" w:type="dxa"/>
            <w:tcBorders>
              <w:righ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110</w:t>
            </w:r>
          </w:p>
        </w:tc>
        <w:tc>
          <w:tcPr>
            <w:tcW w:w="1020" w:type="dxa"/>
            <w:tcBorders>
              <w:lef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63.2%</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２．子どもはいない</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56</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32.2%</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8</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4.6%</w:t>
            </w:r>
          </w:p>
        </w:tc>
      </w:tr>
    </w:tbl>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p>
    <w:p w:rsidR="005D74A8" w:rsidRPr="00E231E2" w:rsidRDefault="005D74A8" w:rsidP="005D74A8">
      <w:pPr>
        <w:rPr>
          <w:rFonts w:ascii="ＭＳ ゴシック" w:eastAsia="ＭＳ ゴシック" w:hAnsi="ＭＳ ゴシック" w:cs="Times New Roman"/>
          <w:sz w:val="24"/>
        </w:rPr>
      </w:pPr>
      <w:r w:rsidRPr="00E231E2">
        <w:rPr>
          <w:rFonts w:ascii="ＭＳ ゴシック" w:eastAsia="ＭＳ ゴシック" w:hAnsi="ＭＳ ゴシック" w:cs="Times New Roman" w:hint="eastAsia"/>
          <w:sz w:val="24"/>
        </w:rPr>
        <w:t>⑦家族構成</w:t>
      </w:r>
    </w:p>
    <w:tbl>
      <w:tblPr>
        <w:tblW w:w="8532" w:type="dxa"/>
        <w:tblInd w:w="605" w:type="dxa"/>
        <w:tblLook w:val="04A0" w:firstRow="1" w:lastRow="0" w:firstColumn="1" w:lastColumn="0" w:noHBand="0" w:noVBand="1"/>
      </w:tblPr>
      <w:tblGrid>
        <w:gridCol w:w="6492"/>
        <w:gridCol w:w="1020"/>
        <w:gridCol w:w="1020"/>
      </w:tblGrid>
      <w:tr w:rsidR="005D74A8" w:rsidRPr="00E231E2" w:rsidTr="005D74A8">
        <w:trPr>
          <w:trHeight w:val="397"/>
        </w:trPr>
        <w:tc>
          <w:tcPr>
            <w:tcW w:w="6492" w:type="dxa"/>
            <w:tcBorders>
              <w:top w:val="nil"/>
              <w:left w:val="nil"/>
            </w:tcBorders>
          </w:tcPr>
          <w:p w:rsidR="005D74A8" w:rsidRPr="00E231E2"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Pr="00E231E2" w:rsidRDefault="005D74A8" w:rsidP="005D74A8">
            <w:pPr>
              <w:jc w:val="center"/>
              <w:rPr>
                <w:rFonts w:ascii="ＭＳ ゴシック" w:eastAsia="ＭＳ ゴシック" w:hAnsi="ＭＳ ゴシック"/>
                <w:sz w:val="24"/>
              </w:rPr>
            </w:pPr>
            <w:r w:rsidRPr="00E231E2">
              <w:rPr>
                <w:rFonts w:ascii="ＭＳ ゴシック" w:eastAsia="ＭＳ ゴシック" w:hAnsi="ＭＳ ゴシック" w:hint="eastAsia"/>
                <w:sz w:val="24"/>
              </w:rPr>
              <w:t>割合</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１．一人暮らし</w:t>
            </w:r>
          </w:p>
        </w:tc>
        <w:tc>
          <w:tcPr>
            <w:tcW w:w="1020" w:type="dxa"/>
            <w:tcBorders>
              <w:righ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17</w:t>
            </w:r>
          </w:p>
        </w:tc>
        <w:tc>
          <w:tcPr>
            <w:tcW w:w="1020" w:type="dxa"/>
            <w:tcBorders>
              <w:left w:val="dashed" w:sz="4" w:space="0" w:color="auto"/>
            </w:tcBorders>
            <w:shd w:val="clear" w:color="auto" w:fill="auto"/>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9.8%</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２．夫婦のみ世帯</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20</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11.5%</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３．親と子の世帯</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76</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43.7</w:t>
            </w:r>
            <w:r w:rsidRPr="00E231E2">
              <w:rPr>
                <w:rFonts w:ascii="ＭＳ ゴシック" w:eastAsia="ＭＳ ゴシック" w:hAnsi="ＭＳ ゴシック"/>
                <w:sz w:val="24"/>
              </w:rPr>
              <w:t>%</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４．親と子と孫の世帯</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34</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19.5%</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５．その他</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25</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14.4%</w:t>
            </w:r>
          </w:p>
        </w:tc>
      </w:tr>
      <w:tr w:rsidR="005D74A8" w:rsidRPr="00E231E2" w:rsidTr="005D74A8">
        <w:trPr>
          <w:trHeight w:val="454"/>
        </w:trPr>
        <w:tc>
          <w:tcPr>
            <w:tcW w:w="6492" w:type="dxa"/>
            <w:vAlign w:val="center"/>
          </w:tcPr>
          <w:p w:rsidR="005D74A8" w:rsidRPr="00E231E2" w:rsidRDefault="005D74A8" w:rsidP="005D74A8">
            <w:pPr>
              <w:rPr>
                <w:rFonts w:ascii="ＭＳ ゴシック" w:eastAsia="ＭＳ ゴシック" w:hAnsi="ＭＳ ゴシック"/>
                <w:sz w:val="24"/>
              </w:rPr>
            </w:pPr>
            <w:r w:rsidRPr="00E231E2">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Pr="00E231E2" w:rsidRDefault="005D74A8" w:rsidP="005D74A8">
            <w:pPr>
              <w:jc w:val="right"/>
              <w:rPr>
                <w:rFonts w:ascii="ＭＳ ゴシック" w:eastAsia="ＭＳ ゴシック" w:hAnsi="ＭＳ ゴシック"/>
                <w:sz w:val="24"/>
              </w:rPr>
            </w:pPr>
            <w:r w:rsidRPr="00E231E2">
              <w:rPr>
                <w:rFonts w:ascii="ＭＳ ゴシック" w:eastAsia="ＭＳ ゴシック" w:hAnsi="ＭＳ ゴシック" w:hint="eastAsia"/>
                <w:sz w:val="24"/>
              </w:rPr>
              <w:t>0.5%</w:t>
            </w:r>
          </w:p>
        </w:tc>
      </w:tr>
    </w:tbl>
    <w:p w:rsidR="005D74A8" w:rsidRPr="00E231E2" w:rsidRDefault="005D74A8" w:rsidP="005D74A8">
      <w:pPr>
        <w:rPr>
          <w:rFonts w:ascii="ＭＳ ゴシック" w:eastAsia="ＭＳ ゴシック" w:hAnsi="ＭＳ ゴシック" w:cs="Times New Roman"/>
          <w:sz w:val="24"/>
        </w:rPr>
      </w:pPr>
    </w:p>
    <w:p w:rsidR="005D74A8" w:rsidRDefault="005D74A8" w:rsidP="005D74A8">
      <w:pPr>
        <w:rPr>
          <w:rFonts w:ascii="ＭＳ ゴシック" w:eastAsia="ＭＳ ゴシック" w:hAnsi="ＭＳ ゴシック"/>
          <w:b/>
          <w:sz w:val="24"/>
        </w:rPr>
        <w:sectPr w:rsidR="005D74A8" w:rsidSect="005D74A8">
          <w:pgSz w:w="11906" w:h="16838"/>
          <w:pgMar w:top="1440" w:right="1080" w:bottom="1440" w:left="1080" w:header="851" w:footer="992" w:gutter="0"/>
          <w:pgNumType w:fmt="numberInDash" w:start="1"/>
          <w:cols w:space="425"/>
          <w:docGrid w:type="lines" w:linePitch="360"/>
        </w:sectPr>
      </w:pPr>
    </w:p>
    <w:p w:rsidR="005D74A8" w:rsidRPr="00064E15" w:rsidRDefault="005D74A8" w:rsidP="005D74A8">
      <w:pPr>
        <w:rPr>
          <w:rFonts w:ascii="ＭＳ ゴシック" w:eastAsia="ＭＳ ゴシック" w:hAnsi="ＭＳ ゴシック"/>
          <w:b/>
          <w:sz w:val="24"/>
        </w:rPr>
      </w:pPr>
      <w:r>
        <w:rPr>
          <w:rFonts w:ascii="ＭＳ ゴシック" w:eastAsia="ＭＳ ゴシック" w:hAnsi="ＭＳ ゴシック" w:hint="eastAsia"/>
          <w:b/>
          <w:sz w:val="28"/>
        </w:rPr>
        <w:lastRenderedPageBreak/>
        <w:t>◆男女共同参画のことについて</w:t>
      </w:r>
      <w:r w:rsidRPr="00064E15">
        <w:rPr>
          <w:rFonts w:ascii="ＭＳ ゴシック" w:eastAsia="ＭＳ ゴシック" w:hAnsi="ＭＳ ゴシック" w:hint="eastAsia"/>
          <w:b/>
          <w:sz w:val="28"/>
        </w:rPr>
        <w:t>◆</w:t>
      </w: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問２　「夫は外で働き、妻は家庭を守るべきである」といった、性別によって男女の役割を</w:t>
      </w:r>
    </w:p>
    <w:p w:rsidR="005D74A8"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固定する考え方がありますが、あなたはその考え方についてどう思われますか。</w:t>
      </w:r>
      <w:r w:rsidRPr="00190DDF">
        <w:rPr>
          <w:rFonts w:ascii="ＭＳ ゴシック" w:eastAsia="ＭＳ ゴシック" w:hAnsi="ＭＳ ゴシック" w:hint="eastAsia"/>
          <w:b/>
          <w:sz w:val="24"/>
          <w:u w:val="single"/>
        </w:rPr>
        <w:t>次</w:t>
      </w:r>
      <w:r>
        <w:rPr>
          <w:rFonts w:ascii="ＭＳ ゴシック" w:eastAsia="ＭＳ ゴシック" w:hAnsi="ＭＳ ゴシック" w:hint="eastAsia"/>
          <w:b/>
          <w:sz w:val="24"/>
          <w:u w:val="single"/>
        </w:rPr>
        <w:t>の中</w:t>
      </w:r>
    </w:p>
    <w:p w:rsidR="005D74A8" w:rsidRPr="00190DDF" w:rsidRDefault="005D74A8" w:rsidP="005D74A8">
      <w:pPr>
        <w:ind w:firstLineChars="200" w:firstLine="482"/>
        <w:rPr>
          <w:rFonts w:ascii="ＭＳ ゴシック" w:eastAsia="ＭＳ ゴシック" w:hAnsi="ＭＳ ゴシック"/>
          <w:b/>
          <w:sz w:val="24"/>
          <w:u w:val="single"/>
        </w:rPr>
      </w:pPr>
      <w:r w:rsidRPr="00190DDF">
        <w:rPr>
          <w:rFonts w:ascii="ＭＳ ゴシック" w:eastAsia="ＭＳ ゴシック" w:hAnsi="ＭＳ ゴシック" w:hint="eastAsia"/>
          <w:b/>
          <w:sz w:val="24"/>
          <w:u w:val="single"/>
        </w:rPr>
        <w:t>からあてはまるもの１つを選んでください。</w:t>
      </w: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１．同感できない</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77</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44.3%</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２．どちらかといえば同感できない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28.2%</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３．どちらかといえば同感できる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14.4%</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４．同感できる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５．わからない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11.5%</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bl>
    <w:p w:rsidR="005D74A8" w:rsidRDefault="005D74A8" w:rsidP="005D74A8">
      <w:pPr>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lastRenderedPageBreak/>
        <w:t>問３　あなたは、家庭や職場、学校など活動する場で男女の地位は平等になっていると思い</w:t>
      </w:r>
    </w:p>
    <w:p w:rsidR="005D74A8" w:rsidRDefault="005D74A8" w:rsidP="005D74A8">
      <w:pPr>
        <w:ind w:firstLineChars="200" w:firstLine="480"/>
        <w:rPr>
          <w:rFonts w:ascii="ＭＳ ゴシック" w:eastAsia="ＭＳ ゴシック" w:hAnsi="ＭＳ ゴシック"/>
          <w:b/>
          <w:sz w:val="24"/>
          <w:u w:val="single"/>
        </w:rPr>
      </w:pPr>
      <w:r>
        <w:rPr>
          <w:rFonts w:ascii="ＭＳ ゴシック" w:eastAsia="ＭＳ ゴシック" w:hAnsi="ＭＳ ゴシック" w:hint="eastAsia"/>
          <w:sz w:val="24"/>
        </w:rPr>
        <w:t>ますか。</w:t>
      </w:r>
      <w:r w:rsidRPr="00190DDF">
        <w:rPr>
          <w:rFonts w:ascii="ＭＳ ゴシック" w:eastAsia="ＭＳ ゴシック" w:hAnsi="ＭＳ ゴシック" w:hint="eastAsia"/>
          <w:b/>
          <w:sz w:val="24"/>
          <w:u w:val="single"/>
        </w:rPr>
        <w:t>あてはまるものをそれぞれ１つ選んでください。</w:t>
      </w:r>
    </w:p>
    <w:p w:rsidR="005D74A8" w:rsidRPr="00412B8E" w:rsidRDefault="005D74A8" w:rsidP="005D74A8">
      <w:pPr>
        <w:rPr>
          <w:rFonts w:ascii="ＭＳ ゴシック" w:eastAsia="ＭＳ ゴシック" w:hAnsi="ＭＳ ゴシック"/>
          <w:sz w:val="24"/>
        </w:rPr>
      </w:pPr>
    </w:p>
    <w:tbl>
      <w:tblPr>
        <w:tblW w:w="9619" w:type="dxa"/>
        <w:tblLook w:val="04A0" w:firstRow="1" w:lastRow="0" w:firstColumn="1" w:lastColumn="0" w:noHBand="0" w:noVBand="1"/>
      </w:tblPr>
      <w:tblGrid>
        <w:gridCol w:w="2977"/>
        <w:gridCol w:w="851"/>
        <w:gridCol w:w="828"/>
        <w:gridCol w:w="827"/>
        <w:gridCol w:w="827"/>
        <w:gridCol w:w="827"/>
        <w:gridCol w:w="827"/>
        <w:gridCol w:w="827"/>
        <w:gridCol w:w="828"/>
      </w:tblGrid>
      <w:tr w:rsidR="005D74A8" w:rsidTr="005D74A8">
        <w:trPr>
          <w:cantSplit/>
          <w:trHeight w:val="3530"/>
        </w:trPr>
        <w:tc>
          <w:tcPr>
            <w:tcW w:w="2977" w:type="dxa"/>
            <w:tcBorders>
              <w:top w:val="nil"/>
              <w:left w:val="nil"/>
              <w:right w:val="nil"/>
            </w:tcBorders>
          </w:tcPr>
          <w:p w:rsidR="005D74A8" w:rsidRDefault="005D74A8" w:rsidP="005D74A8">
            <w:pPr>
              <w:rPr>
                <w:rFonts w:ascii="ＭＳ ゴシック" w:eastAsia="ＭＳ ゴシック" w:hAnsi="ＭＳ ゴシック"/>
                <w:sz w:val="24"/>
              </w:rPr>
            </w:pPr>
          </w:p>
        </w:tc>
        <w:tc>
          <w:tcPr>
            <w:tcW w:w="851" w:type="dxa"/>
            <w:tcBorders>
              <w:top w:val="nil"/>
              <w:left w:val="nil"/>
            </w:tcBorders>
          </w:tcPr>
          <w:p w:rsidR="005D74A8" w:rsidRDefault="005D74A8" w:rsidP="005D74A8">
            <w:pPr>
              <w:rPr>
                <w:rFonts w:ascii="ＭＳ ゴシック" w:eastAsia="ＭＳ ゴシック" w:hAnsi="ＭＳ ゴシック"/>
                <w:sz w:val="24"/>
              </w:rPr>
            </w:pPr>
          </w:p>
        </w:tc>
        <w:tc>
          <w:tcPr>
            <w:tcW w:w="828" w:type="dxa"/>
            <w:textDirection w:val="tbRlV"/>
            <w:vAlign w:val="center"/>
          </w:tcPr>
          <w:p w:rsidR="005D74A8" w:rsidRDefault="005D74A8" w:rsidP="005D74A8">
            <w:pPr>
              <w:ind w:left="113" w:right="113"/>
              <w:rPr>
                <w:rFonts w:ascii="ＭＳ ゴシック" w:eastAsia="ＭＳ ゴシック" w:hAnsi="ＭＳ ゴシック"/>
                <w:sz w:val="24"/>
              </w:rPr>
            </w:pPr>
            <w:r w:rsidRPr="00D04268">
              <w:rPr>
                <w:rFonts w:ascii="ＭＳ ゴシック" w:eastAsia="ＭＳ ゴシック" w:hAnsi="ＭＳ ゴシック" w:hint="eastAsia"/>
                <w:sz w:val="22"/>
              </w:rPr>
              <w:t>女性の方が優遇されている</w:t>
            </w:r>
          </w:p>
        </w:tc>
        <w:tc>
          <w:tcPr>
            <w:tcW w:w="82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どちらかといえば女性の方が優遇されている</w:t>
            </w:r>
          </w:p>
        </w:tc>
        <w:tc>
          <w:tcPr>
            <w:tcW w:w="82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平等になっている</w:t>
            </w:r>
          </w:p>
        </w:tc>
        <w:tc>
          <w:tcPr>
            <w:tcW w:w="82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どちらかといえば男性の方が優遇されている</w:t>
            </w:r>
          </w:p>
        </w:tc>
        <w:tc>
          <w:tcPr>
            <w:tcW w:w="82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男性の方が優遇されている</w:t>
            </w:r>
          </w:p>
        </w:tc>
        <w:tc>
          <w:tcPr>
            <w:tcW w:w="82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わからない</w:t>
            </w:r>
          </w:p>
        </w:tc>
        <w:tc>
          <w:tcPr>
            <w:tcW w:w="828" w:type="dxa"/>
            <w:textDirection w:val="tbRlV"/>
            <w:vAlign w:val="center"/>
          </w:tcPr>
          <w:p w:rsidR="005D74A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無回答</w:t>
            </w:r>
          </w:p>
        </w:tc>
      </w:tr>
      <w:tr w:rsidR="005D74A8" w:rsidTr="005D74A8">
        <w:trPr>
          <w:trHeight w:val="397"/>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①　家庭生活</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828"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47</w:t>
            </w:r>
          </w:p>
        </w:tc>
        <w:tc>
          <w:tcPr>
            <w:tcW w:w="827" w:type="dxa"/>
            <w:tcBorders>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53</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31</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14</w:t>
            </w:r>
          </w:p>
        </w:tc>
        <w:tc>
          <w:tcPr>
            <w:tcW w:w="828" w:type="dxa"/>
            <w:tcBorders>
              <w:bottom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r>
      <w:tr w:rsidR="005D74A8" w:rsidTr="005D74A8">
        <w:trPr>
          <w:trHeight w:val="397"/>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828"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3.4</w:t>
            </w:r>
            <w:r w:rsidRPr="00597DC0">
              <w:rPr>
                <w:rFonts w:ascii="ＭＳ ゴシック" w:eastAsia="ＭＳ ゴシック" w:hAnsi="ＭＳ ゴシック"/>
                <w:sz w:val="22"/>
              </w:rPr>
              <w:t>%</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9.8%</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27%</w:t>
            </w:r>
          </w:p>
        </w:tc>
        <w:tc>
          <w:tcPr>
            <w:tcW w:w="827" w:type="dxa"/>
            <w:tcBorders>
              <w:top w:val="dashed" w:sz="4" w:space="0" w:color="auto"/>
            </w:tcBorders>
            <w:shd w:val="clear" w:color="auto" w:fill="FFFF00"/>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30.5%</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17.8%</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8%</w:t>
            </w:r>
          </w:p>
        </w:tc>
        <w:tc>
          <w:tcPr>
            <w:tcW w:w="828" w:type="dxa"/>
            <w:tcBorders>
              <w:top w:val="dashed" w:sz="4" w:space="0" w:color="auto"/>
            </w:tcBorders>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3.4%</w:t>
            </w:r>
          </w:p>
        </w:tc>
      </w:tr>
      <w:tr w:rsidR="005D74A8" w:rsidTr="005D74A8">
        <w:trPr>
          <w:trHeight w:val="397"/>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②　職場</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828"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47</w:t>
            </w:r>
          </w:p>
        </w:tc>
        <w:tc>
          <w:tcPr>
            <w:tcW w:w="827" w:type="dxa"/>
            <w:tcBorders>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56</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37</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22</w:t>
            </w:r>
          </w:p>
        </w:tc>
        <w:tc>
          <w:tcPr>
            <w:tcW w:w="828" w:type="dxa"/>
            <w:tcBorders>
              <w:bottom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r>
      <w:tr w:rsidR="005D74A8" w:rsidTr="005D74A8">
        <w:trPr>
          <w:trHeight w:val="397"/>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828"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0.6%</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1.7%</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27%</w:t>
            </w:r>
          </w:p>
        </w:tc>
        <w:tc>
          <w:tcPr>
            <w:tcW w:w="827" w:type="dxa"/>
            <w:tcBorders>
              <w:top w:val="dashed" w:sz="4" w:space="0" w:color="auto"/>
            </w:tcBorders>
            <w:shd w:val="clear" w:color="auto" w:fill="FFFF00"/>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32.2%</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21.3%</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12.6%</w:t>
            </w:r>
          </w:p>
        </w:tc>
        <w:tc>
          <w:tcPr>
            <w:tcW w:w="828" w:type="dxa"/>
            <w:tcBorders>
              <w:top w:val="dashed" w:sz="4" w:space="0" w:color="auto"/>
            </w:tcBorders>
          </w:tcPr>
          <w:p w:rsidR="005D74A8" w:rsidRPr="00597DC0" w:rsidRDefault="005D74A8" w:rsidP="005D74A8">
            <w:pPr>
              <w:jc w:val="right"/>
              <w:rPr>
                <w:rFonts w:ascii="ＭＳ ゴシック" w:eastAsia="ＭＳ ゴシック" w:hAnsi="ＭＳ ゴシック"/>
                <w:sz w:val="22"/>
              </w:rPr>
            </w:pPr>
            <w:r w:rsidRPr="00597DC0">
              <w:rPr>
                <w:rFonts w:ascii="ＭＳ ゴシック" w:eastAsia="ＭＳ ゴシック" w:hAnsi="ＭＳ ゴシック" w:hint="eastAsia"/>
                <w:sz w:val="22"/>
              </w:rPr>
              <w:t>4.6%</w:t>
            </w:r>
          </w:p>
        </w:tc>
      </w:tr>
      <w:tr w:rsidR="005D74A8" w:rsidTr="005D74A8">
        <w:trPr>
          <w:trHeight w:val="397"/>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③　学校教育</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828"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827" w:type="dxa"/>
            <w:tcBorders>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101</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47</w:t>
            </w:r>
          </w:p>
        </w:tc>
        <w:tc>
          <w:tcPr>
            <w:tcW w:w="828" w:type="dxa"/>
            <w:tcBorders>
              <w:bottom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r>
      <w:tr w:rsidR="005D74A8" w:rsidTr="005D74A8">
        <w:trPr>
          <w:trHeight w:val="397"/>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828"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0.6%</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1.7%</w:t>
            </w:r>
          </w:p>
        </w:tc>
        <w:tc>
          <w:tcPr>
            <w:tcW w:w="827" w:type="dxa"/>
            <w:tcBorders>
              <w:top w:val="dashed" w:sz="4" w:space="0" w:color="auto"/>
            </w:tcBorders>
            <w:shd w:val="clear" w:color="auto" w:fill="FFFF00"/>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58%</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4.6%</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3.4%</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27%</w:t>
            </w:r>
          </w:p>
        </w:tc>
        <w:tc>
          <w:tcPr>
            <w:tcW w:w="828" w:type="dxa"/>
            <w:tcBorders>
              <w:top w:val="dashed" w:sz="4" w:space="0" w:color="auto"/>
            </w:tcBorders>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4.6%</w:t>
            </w:r>
          </w:p>
        </w:tc>
      </w:tr>
      <w:tr w:rsidR="005D74A8" w:rsidTr="005D74A8">
        <w:trPr>
          <w:trHeight w:val="397"/>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④　自治会や地域活動</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828"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45</w:t>
            </w:r>
          </w:p>
        </w:tc>
        <w:tc>
          <w:tcPr>
            <w:tcW w:w="827" w:type="dxa"/>
            <w:tcBorders>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52</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26</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24</w:t>
            </w:r>
          </w:p>
        </w:tc>
        <w:tc>
          <w:tcPr>
            <w:tcW w:w="828" w:type="dxa"/>
            <w:tcBorders>
              <w:bottom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r>
      <w:tr w:rsidR="005D74A8" w:rsidTr="005D74A8">
        <w:trPr>
          <w:trHeight w:val="397"/>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828"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1.7%</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9.2%</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25.9%</w:t>
            </w:r>
          </w:p>
        </w:tc>
        <w:tc>
          <w:tcPr>
            <w:tcW w:w="827" w:type="dxa"/>
            <w:tcBorders>
              <w:top w:val="dashed" w:sz="4" w:space="0" w:color="auto"/>
            </w:tcBorders>
            <w:shd w:val="clear" w:color="auto" w:fill="FFFF00"/>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29.9%</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14.9%</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13.8%</w:t>
            </w:r>
          </w:p>
        </w:tc>
        <w:tc>
          <w:tcPr>
            <w:tcW w:w="828" w:type="dxa"/>
            <w:tcBorders>
              <w:top w:val="dashed" w:sz="4" w:space="0" w:color="auto"/>
            </w:tcBorders>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4.6%</w:t>
            </w:r>
          </w:p>
        </w:tc>
      </w:tr>
      <w:tr w:rsidR="005D74A8" w:rsidTr="005D74A8">
        <w:trPr>
          <w:trHeight w:val="397"/>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⑤　慣習・しきたり</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828"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20</w:t>
            </w:r>
          </w:p>
        </w:tc>
        <w:tc>
          <w:tcPr>
            <w:tcW w:w="827" w:type="dxa"/>
            <w:tcBorders>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70</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41</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28</w:t>
            </w:r>
          </w:p>
        </w:tc>
        <w:tc>
          <w:tcPr>
            <w:tcW w:w="828" w:type="dxa"/>
            <w:tcBorders>
              <w:bottom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w:t>
            </w:r>
          </w:p>
        </w:tc>
      </w:tr>
      <w:tr w:rsidR="005D74A8" w:rsidTr="005D74A8">
        <w:trPr>
          <w:trHeight w:val="397"/>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828"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1.1%</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2.3%</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11.5</w:t>
            </w:r>
            <w:r>
              <w:rPr>
                <w:rFonts w:ascii="ＭＳ ゴシック" w:eastAsia="ＭＳ ゴシック" w:hAnsi="ＭＳ ゴシック"/>
                <w:sz w:val="22"/>
              </w:rPr>
              <w:t>%</w:t>
            </w:r>
          </w:p>
        </w:tc>
        <w:tc>
          <w:tcPr>
            <w:tcW w:w="827" w:type="dxa"/>
            <w:tcBorders>
              <w:top w:val="dashed" w:sz="4" w:space="0" w:color="auto"/>
            </w:tcBorders>
            <w:shd w:val="clear" w:color="auto" w:fill="FFFF00"/>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40.2%</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23.6%</w:t>
            </w:r>
          </w:p>
        </w:tc>
        <w:tc>
          <w:tcPr>
            <w:tcW w:w="827" w:type="dxa"/>
            <w:tcBorders>
              <w:top w:val="dashed" w:sz="4" w:space="0" w:color="auto"/>
            </w:tcBorders>
            <w:vAlign w:val="center"/>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16.1%</w:t>
            </w:r>
          </w:p>
        </w:tc>
        <w:tc>
          <w:tcPr>
            <w:tcW w:w="828" w:type="dxa"/>
            <w:tcBorders>
              <w:top w:val="dashed" w:sz="4" w:space="0" w:color="auto"/>
            </w:tcBorders>
          </w:tcPr>
          <w:p w:rsidR="005D74A8" w:rsidRPr="00597DC0"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5.2%</w:t>
            </w:r>
          </w:p>
        </w:tc>
      </w:tr>
      <w:tr w:rsidR="005D74A8" w:rsidTr="005D74A8">
        <w:trPr>
          <w:trHeight w:val="397"/>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⑥　政治</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828"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w:t>
            </w:r>
          </w:p>
        </w:tc>
        <w:tc>
          <w:tcPr>
            <w:tcW w:w="827" w:type="dxa"/>
            <w:tcBorders>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74</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53</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22</w:t>
            </w:r>
          </w:p>
        </w:tc>
        <w:tc>
          <w:tcPr>
            <w:tcW w:w="828" w:type="dxa"/>
            <w:tcBorders>
              <w:bottom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r>
      <w:tr w:rsidR="005D74A8" w:rsidTr="005D74A8">
        <w:trPr>
          <w:trHeight w:val="397"/>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828"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0.6%</w:t>
            </w:r>
          </w:p>
        </w:tc>
        <w:tc>
          <w:tcPr>
            <w:tcW w:w="827"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0.6%</w:t>
            </w:r>
          </w:p>
        </w:tc>
        <w:tc>
          <w:tcPr>
            <w:tcW w:w="827"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9.2%</w:t>
            </w:r>
          </w:p>
        </w:tc>
        <w:tc>
          <w:tcPr>
            <w:tcW w:w="827" w:type="dxa"/>
            <w:tcBorders>
              <w:top w:val="dashed" w:sz="4" w:space="0" w:color="auto"/>
            </w:tcBorders>
            <w:shd w:val="clear" w:color="auto" w:fill="FFFF00"/>
            <w:vAlign w:val="center"/>
          </w:tcPr>
          <w:p w:rsidR="005D74A8" w:rsidRPr="00D24913"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42.5%</w:t>
            </w:r>
          </w:p>
        </w:tc>
        <w:tc>
          <w:tcPr>
            <w:tcW w:w="827"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30.5%</w:t>
            </w:r>
          </w:p>
        </w:tc>
        <w:tc>
          <w:tcPr>
            <w:tcW w:w="827"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12.6</w:t>
            </w:r>
            <w:r>
              <w:rPr>
                <w:rFonts w:ascii="ＭＳ ゴシック" w:eastAsia="ＭＳ ゴシック" w:hAnsi="ＭＳ ゴシック"/>
                <w:sz w:val="22"/>
              </w:rPr>
              <w:t>%</w:t>
            </w:r>
          </w:p>
        </w:tc>
        <w:tc>
          <w:tcPr>
            <w:tcW w:w="828" w:type="dxa"/>
            <w:tcBorders>
              <w:top w:val="dashed" w:sz="4" w:space="0" w:color="auto"/>
            </w:tcBorders>
          </w:tcPr>
          <w:p w:rsidR="005D74A8" w:rsidRPr="00D24913" w:rsidRDefault="005D74A8" w:rsidP="005D74A8">
            <w:pPr>
              <w:jc w:val="right"/>
              <w:rPr>
                <w:rFonts w:ascii="ＭＳ ゴシック" w:eastAsia="ＭＳ ゴシック" w:hAnsi="ＭＳ ゴシック"/>
                <w:sz w:val="22"/>
              </w:rPr>
            </w:pPr>
            <w:r>
              <w:rPr>
                <w:rFonts w:ascii="ＭＳ ゴシック" w:eastAsia="ＭＳ ゴシック" w:hAnsi="ＭＳ ゴシック" w:hint="eastAsia"/>
                <w:sz w:val="22"/>
              </w:rPr>
              <w:t>4%</w:t>
            </w:r>
          </w:p>
        </w:tc>
      </w:tr>
      <w:tr w:rsidR="005D74A8" w:rsidTr="005D74A8">
        <w:trPr>
          <w:trHeight w:val="397"/>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⑦　法律や制度</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828"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45</w:t>
            </w:r>
          </w:p>
        </w:tc>
        <w:tc>
          <w:tcPr>
            <w:tcW w:w="827" w:type="dxa"/>
            <w:tcBorders>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54</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20</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39</w:t>
            </w:r>
          </w:p>
        </w:tc>
        <w:tc>
          <w:tcPr>
            <w:tcW w:w="828" w:type="dxa"/>
            <w:tcBorders>
              <w:bottom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r>
      <w:tr w:rsidR="005D74A8" w:rsidTr="005D74A8">
        <w:trPr>
          <w:trHeight w:val="397"/>
        </w:trPr>
        <w:tc>
          <w:tcPr>
            <w:tcW w:w="2977" w:type="dxa"/>
            <w:vMerge/>
            <w:vAlign w:val="center"/>
          </w:tcPr>
          <w:p w:rsidR="005D74A8" w:rsidRDefault="005D74A8" w:rsidP="005D74A8">
            <w:pPr>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828"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sidRPr="00D24913">
              <w:rPr>
                <w:rFonts w:ascii="ＭＳ ゴシック" w:eastAsia="ＭＳ ゴシック" w:hAnsi="ＭＳ ゴシック" w:hint="eastAsia"/>
                <w:sz w:val="22"/>
              </w:rPr>
              <w:t>1.7%</w:t>
            </w:r>
          </w:p>
        </w:tc>
        <w:tc>
          <w:tcPr>
            <w:tcW w:w="827"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sidRPr="00D24913">
              <w:rPr>
                <w:rFonts w:ascii="ＭＳ ゴシック" w:eastAsia="ＭＳ ゴシック" w:hAnsi="ＭＳ ゴシック" w:hint="eastAsia"/>
                <w:sz w:val="22"/>
              </w:rPr>
              <w:t>3.4%</w:t>
            </w:r>
          </w:p>
        </w:tc>
        <w:tc>
          <w:tcPr>
            <w:tcW w:w="827"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sidRPr="00D24913">
              <w:rPr>
                <w:rFonts w:ascii="ＭＳ ゴシック" w:eastAsia="ＭＳ ゴシック" w:hAnsi="ＭＳ ゴシック" w:hint="eastAsia"/>
                <w:sz w:val="22"/>
              </w:rPr>
              <w:t>25.9%</w:t>
            </w:r>
          </w:p>
        </w:tc>
        <w:tc>
          <w:tcPr>
            <w:tcW w:w="827" w:type="dxa"/>
            <w:tcBorders>
              <w:top w:val="dashed" w:sz="4" w:space="0" w:color="auto"/>
            </w:tcBorders>
            <w:shd w:val="clear" w:color="auto" w:fill="FFFF00"/>
            <w:vAlign w:val="center"/>
          </w:tcPr>
          <w:p w:rsidR="005D74A8" w:rsidRPr="00D24913" w:rsidRDefault="005D74A8" w:rsidP="005D74A8">
            <w:pPr>
              <w:jc w:val="right"/>
              <w:rPr>
                <w:rFonts w:ascii="ＭＳ ゴシック" w:eastAsia="ＭＳ ゴシック" w:hAnsi="ＭＳ ゴシック"/>
                <w:sz w:val="22"/>
              </w:rPr>
            </w:pPr>
            <w:r w:rsidRPr="00D24913">
              <w:rPr>
                <w:rFonts w:ascii="ＭＳ ゴシック" w:eastAsia="ＭＳ ゴシック" w:hAnsi="ＭＳ ゴシック" w:hint="eastAsia"/>
                <w:sz w:val="22"/>
              </w:rPr>
              <w:t>31%</w:t>
            </w:r>
          </w:p>
        </w:tc>
        <w:tc>
          <w:tcPr>
            <w:tcW w:w="827"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sidRPr="00D24913">
              <w:rPr>
                <w:rFonts w:ascii="ＭＳ ゴシック" w:eastAsia="ＭＳ ゴシック" w:hAnsi="ＭＳ ゴシック" w:hint="eastAsia"/>
                <w:sz w:val="22"/>
              </w:rPr>
              <w:t>11.5%</w:t>
            </w:r>
          </w:p>
        </w:tc>
        <w:tc>
          <w:tcPr>
            <w:tcW w:w="827" w:type="dxa"/>
            <w:tcBorders>
              <w:top w:val="dashed" w:sz="4" w:space="0" w:color="auto"/>
            </w:tcBorders>
            <w:vAlign w:val="center"/>
          </w:tcPr>
          <w:p w:rsidR="005D74A8" w:rsidRPr="00D24913" w:rsidRDefault="005D74A8" w:rsidP="005D74A8">
            <w:pPr>
              <w:jc w:val="right"/>
              <w:rPr>
                <w:rFonts w:ascii="ＭＳ ゴシック" w:eastAsia="ＭＳ ゴシック" w:hAnsi="ＭＳ ゴシック"/>
                <w:sz w:val="22"/>
              </w:rPr>
            </w:pPr>
            <w:r w:rsidRPr="00D24913">
              <w:rPr>
                <w:rFonts w:ascii="ＭＳ ゴシック" w:eastAsia="ＭＳ ゴシック" w:hAnsi="ＭＳ ゴシック" w:hint="eastAsia"/>
                <w:sz w:val="22"/>
              </w:rPr>
              <w:t>22.4%</w:t>
            </w:r>
          </w:p>
        </w:tc>
        <w:tc>
          <w:tcPr>
            <w:tcW w:w="828" w:type="dxa"/>
            <w:tcBorders>
              <w:top w:val="dashed" w:sz="4" w:space="0" w:color="auto"/>
            </w:tcBorders>
          </w:tcPr>
          <w:p w:rsidR="005D74A8" w:rsidRPr="00D24913" w:rsidRDefault="005D74A8" w:rsidP="005D74A8">
            <w:pPr>
              <w:jc w:val="right"/>
              <w:rPr>
                <w:rFonts w:ascii="ＭＳ ゴシック" w:eastAsia="ＭＳ ゴシック" w:hAnsi="ＭＳ ゴシック"/>
                <w:sz w:val="22"/>
              </w:rPr>
            </w:pPr>
            <w:r w:rsidRPr="00D24913">
              <w:rPr>
                <w:rFonts w:ascii="ＭＳ ゴシック" w:eastAsia="ＭＳ ゴシック" w:hAnsi="ＭＳ ゴシック" w:hint="eastAsia"/>
                <w:sz w:val="22"/>
              </w:rPr>
              <w:t>4%</w:t>
            </w:r>
          </w:p>
        </w:tc>
      </w:tr>
      <w:tr w:rsidR="005D74A8" w:rsidTr="005D74A8">
        <w:trPr>
          <w:trHeight w:val="397"/>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⑧　社会全体</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828"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13</w:t>
            </w:r>
          </w:p>
        </w:tc>
        <w:tc>
          <w:tcPr>
            <w:tcW w:w="827" w:type="dxa"/>
            <w:tcBorders>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94</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28</w:t>
            </w:r>
          </w:p>
        </w:tc>
        <w:tc>
          <w:tcPr>
            <w:tcW w:w="827" w:type="dxa"/>
            <w:tcBorders>
              <w:bottom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21</w:t>
            </w:r>
          </w:p>
        </w:tc>
        <w:tc>
          <w:tcPr>
            <w:tcW w:w="828" w:type="dxa"/>
            <w:tcBorders>
              <w:bottom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r>
      <w:tr w:rsidR="005D74A8" w:rsidTr="005D74A8">
        <w:trPr>
          <w:trHeight w:val="397"/>
        </w:trPr>
        <w:tc>
          <w:tcPr>
            <w:tcW w:w="2977" w:type="dxa"/>
            <w:vMerge/>
            <w:vAlign w:val="center"/>
          </w:tcPr>
          <w:p w:rsidR="005D74A8" w:rsidRDefault="005D74A8" w:rsidP="005D74A8">
            <w:pPr>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828" w:type="dxa"/>
            <w:tcBorders>
              <w:top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c>
          <w:tcPr>
            <w:tcW w:w="827" w:type="dxa"/>
            <w:tcBorders>
              <w:top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5.2%</w:t>
            </w:r>
          </w:p>
        </w:tc>
        <w:tc>
          <w:tcPr>
            <w:tcW w:w="827" w:type="dxa"/>
            <w:tcBorders>
              <w:top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7.5%</w:t>
            </w:r>
          </w:p>
        </w:tc>
        <w:tc>
          <w:tcPr>
            <w:tcW w:w="827" w:type="dxa"/>
            <w:tcBorders>
              <w:top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54%</w:t>
            </w:r>
          </w:p>
        </w:tc>
        <w:tc>
          <w:tcPr>
            <w:tcW w:w="827" w:type="dxa"/>
            <w:tcBorders>
              <w:top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16.1%</w:t>
            </w:r>
          </w:p>
        </w:tc>
        <w:tc>
          <w:tcPr>
            <w:tcW w:w="827" w:type="dxa"/>
            <w:tcBorders>
              <w:top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12.1%</w:t>
            </w:r>
          </w:p>
        </w:tc>
        <w:tc>
          <w:tcPr>
            <w:tcW w:w="828" w:type="dxa"/>
            <w:tcBorders>
              <w:top w:val="dashed" w:sz="4" w:space="0" w:color="auto"/>
            </w:tcBorders>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r>
    </w:tbl>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lastRenderedPageBreak/>
        <w:t>問４　女性及び男性の生き方として、あなたが望ましいと思うのはどのような生き方でしょ</w:t>
      </w:r>
    </w:p>
    <w:p w:rsidR="005D74A8" w:rsidRDefault="005D74A8" w:rsidP="005D74A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うか。</w:t>
      </w:r>
      <w:r w:rsidRPr="0056495B">
        <w:rPr>
          <w:rFonts w:ascii="ＭＳ ゴシック" w:eastAsia="ＭＳ ゴシック" w:hAnsi="ＭＳ ゴシック" w:hint="eastAsia"/>
          <w:b/>
          <w:sz w:val="24"/>
          <w:u w:val="single"/>
        </w:rPr>
        <w:t>女性の生き方、男性の生き方両方についてそれぞれ１つを選んでください。</w:t>
      </w:r>
    </w:p>
    <w:p w:rsidR="005D74A8" w:rsidRPr="0034005C" w:rsidRDefault="005D74A8" w:rsidP="005D74A8">
      <w:pPr>
        <w:rPr>
          <w:rFonts w:ascii="ＭＳ ゴシック" w:eastAsia="ＭＳ ゴシック" w:hAnsi="ＭＳ ゴシック"/>
          <w:sz w:val="24"/>
        </w:rPr>
      </w:pPr>
    </w:p>
    <w:p w:rsidR="005D74A8" w:rsidRPr="00D734C4" w:rsidRDefault="005D74A8" w:rsidP="005D74A8">
      <w:pPr>
        <w:rPr>
          <w:rFonts w:ascii="ＭＳ ゴシック" w:eastAsia="ＭＳ ゴシック" w:hAnsi="ＭＳ ゴシック"/>
          <w:b/>
          <w:sz w:val="24"/>
        </w:rPr>
      </w:pPr>
      <w:r w:rsidRPr="0034005C">
        <w:rPr>
          <w:rFonts w:ascii="ＭＳ ゴシック" w:eastAsia="ＭＳ ゴシック" w:hAnsi="ＭＳ ゴシック" w:hint="eastAsia"/>
          <w:b/>
          <w:sz w:val="24"/>
        </w:rPr>
        <w:t>【女性の生き方について】</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rPr>
            </w:pPr>
            <w:r w:rsidRPr="005F0D7A">
              <w:rPr>
                <w:rFonts w:ascii="ＭＳ ゴシック" w:eastAsia="ＭＳ ゴシック" w:hAnsi="ＭＳ ゴシック" w:hint="eastAsia"/>
                <w:sz w:val="22"/>
              </w:rPr>
              <w:t>１．家庭生活または地域活動よりも、仕事に専念する</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rPr>
            </w:pPr>
            <w:r w:rsidRPr="005F0D7A">
              <w:rPr>
                <w:rFonts w:ascii="ＭＳ ゴシック" w:eastAsia="ＭＳ ゴシック" w:hAnsi="ＭＳ ゴシック" w:hint="eastAsia"/>
                <w:sz w:val="22"/>
              </w:rPr>
              <w:t>２．家庭生活または地域活動にも携わるが、あくまで仕事を優先させる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9.2%</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rPr>
            </w:pPr>
            <w:r w:rsidRPr="005F0D7A">
              <w:rPr>
                <w:rFonts w:ascii="ＭＳ ゴシック" w:eastAsia="ＭＳ ゴシック" w:hAnsi="ＭＳ ゴシック" w:hint="eastAsia"/>
                <w:sz w:val="22"/>
              </w:rPr>
              <w:t>３．家庭生活または地域活動と仕事を同じように両立させる</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94</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54%</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rPr>
            </w:pPr>
            <w:r w:rsidRPr="005F0D7A">
              <w:rPr>
                <w:rFonts w:ascii="ＭＳ ゴシック" w:eastAsia="ＭＳ ゴシック" w:hAnsi="ＭＳ ゴシック" w:hint="eastAsia"/>
                <w:sz w:val="22"/>
              </w:rPr>
              <w:t>４．仕事にも携わるが、家庭生活または地域活動を優先させる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21.3%</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rPr>
            </w:pPr>
            <w:r w:rsidRPr="005F0D7A">
              <w:rPr>
                <w:rFonts w:ascii="ＭＳ ゴシック" w:eastAsia="ＭＳ ゴシック" w:hAnsi="ＭＳ ゴシック" w:hint="eastAsia"/>
                <w:sz w:val="22"/>
              </w:rPr>
              <w:t>５．仕事よりも、家庭生活または地域活動に専念する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2.3%</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rPr>
            </w:pPr>
            <w:r w:rsidRPr="005F0D7A">
              <w:rPr>
                <w:rFonts w:ascii="ＭＳ ゴシック" w:eastAsia="ＭＳ ゴシック" w:hAnsi="ＭＳ ゴシック" w:hint="eastAsia"/>
                <w:sz w:val="22"/>
              </w:rPr>
              <w:t>６．その他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rPr>
            </w:pPr>
            <w:r w:rsidRPr="005F0D7A">
              <w:rPr>
                <w:rFonts w:ascii="ＭＳ ゴシック" w:eastAsia="ＭＳ ゴシック" w:hAnsi="ＭＳ ゴシック" w:hint="eastAsia"/>
                <w:sz w:val="22"/>
              </w:rPr>
              <w:t>７．わからない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5.2%</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rPr>
            </w:pPr>
            <w:r w:rsidRPr="005F0D7A">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2.3</w:t>
            </w:r>
            <w:r>
              <w:rPr>
                <w:rFonts w:ascii="ＭＳ ゴシック" w:eastAsia="ＭＳ ゴシック" w:hAnsi="ＭＳ ゴシック" w:hint="eastAsia"/>
                <w:sz w:val="24"/>
              </w:rPr>
              <w:t>%</w:t>
            </w:r>
          </w:p>
        </w:tc>
      </w:tr>
    </w:tbl>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b/>
          <w:sz w:val="24"/>
        </w:rPr>
      </w:pPr>
      <w:r w:rsidRPr="0034005C">
        <w:rPr>
          <w:rFonts w:ascii="ＭＳ ゴシック" w:eastAsia="ＭＳ ゴシック" w:hAnsi="ＭＳ ゴシック" w:hint="eastAsia"/>
          <w:b/>
          <w:sz w:val="24"/>
        </w:rPr>
        <w:t>【男性の生き方について】</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１．家庭生活または地域活動よりも、仕事に専念する</w:t>
            </w:r>
          </w:p>
        </w:tc>
        <w:tc>
          <w:tcPr>
            <w:tcW w:w="1020" w:type="dxa"/>
            <w:tcBorders>
              <w:righ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c>
          <w:tcPr>
            <w:tcW w:w="1020" w:type="dxa"/>
            <w:tcBorders>
              <w:lef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5F0D7A">
              <w:rPr>
                <w:rFonts w:ascii="ＭＳ ゴシック" w:eastAsia="ＭＳ ゴシック" w:hAnsi="ＭＳ ゴシック" w:hint="eastAsia"/>
                <w:sz w:val="24"/>
                <w:szCs w:val="24"/>
              </w:rPr>
              <w:t>%</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２．家庭生活または地域活動にも携わるが、あくまで仕事を優先させる</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43</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24.7</w:t>
            </w:r>
            <w:r w:rsidRPr="005F0D7A">
              <w:rPr>
                <w:rFonts w:ascii="ＭＳ ゴシック" w:eastAsia="ＭＳ ゴシック" w:hAnsi="ＭＳ ゴシック" w:hint="eastAsia"/>
                <w:sz w:val="24"/>
                <w:szCs w:val="24"/>
              </w:rPr>
              <w:t>%</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３．家庭生活または地域活動と仕事を同じように両立させる</w:t>
            </w:r>
          </w:p>
        </w:tc>
        <w:tc>
          <w:tcPr>
            <w:tcW w:w="1020" w:type="dxa"/>
            <w:tcBorders>
              <w:right w:val="dashed" w:sz="4" w:space="0" w:color="auto"/>
            </w:tcBorders>
            <w:shd w:val="clear" w:color="auto" w:fill="FFFF00"/>
            <w:vAlign w:val="center"/>
          </w:tcPr>
          <w:p w:rsidR="005D74A8" w:rsidRPr="005F0D7A" w:rsidRDefault="005D74A8" w:rsidP="005D74A8">
            <w:pPr>
              <w:jc w:val="right"/>
              <w:rPr>
                <w:rFonts w:ascii="ＭＳ ゴシック" w:eastAsia="ＭＳ ゴシック" w:hAnsi="ＭＳ ゴシック"/>
                <w:sz w:val="24"/>
                <w:szCs w:val="24"/>
              </w:rPr>
            </w:pPr>
            <w:r w:rsidRPr="005F0D7A">
              <w:rPr>
                <w:rFonts w:ascii="ＭＳ ゴシック" w:eastAsia="ＭＳ ゴシック" w:hAnsi="ＭＳ ゴシック" w:hint="eastAsia"/>
                <w:sz w:val="24"/>
                <w:szCs w:val="24"/>
              </w:rPr>
              <w:t>94</w:t>
            </w:r>
          </w:p>
        </w:tc>
        <w:tc>
          <w:tcPr>
            <w:tcW w:w="1020" w:type="dxa"/>
            <w:tcBorders>
              <w:left w:val="dashed" w:sz="4" w:space="0" w:color="auto"/>
            </w:tcBorders>
            <w:shd w:val="clear" w:color="auto" w:fill="FFFF00"/>
            <w:vAlign w:val="center"/>
          </w:tcPr>
          <w:p w:rsidR="005D74A8" w:rsidRPr="005F0D7A" w:rsidRDefault="005D74A8" w:rsidP="005D74A8">
            <w:pPr>
              <w:jc w:val="right"/>
              <w:rPr>
                <w:rFonts w:ascii="ＭＳ ゴシック" w:eastAsia="ＭＳ ゴシック" w:hAnsi="ＭＳ ゴシック"/>
                <w:sz w:val="24"/>
                <w:szCs w:val="24"/>
              </w:rPr>
            </w:pPr>
            <w:r w:rsidRPr="005F0D7A">
              <w:rPr>
                <w:rFonts w:ascii="ＭＳ ゴシック" w:eastAsia="ＭＳ ゴシック" w:hAnsi="ＭＳ ゴシック" w:hint="eastAsia"/>
                <w:sz w:val="24"/>
                <w:szCs w:val="24"/>
              </w:rPr>
              <w:t>54%</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４．仕事にも携わるが、家庭生活または地域活動を優先させる</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6.9</w:t>
            </w:r>
            <w:r w:rsidRPr="005F0D7A">
              <w:rPr>
                <w:rFonts w:ascii="ＭＳ ゴシック" w:eastAsia="ＭＳ ゴシック" w:hAnsi="ＭＳ ゴシック" w:hint="eastAsia"/>
                <w:sz w:val="24"/>
                <w:szCs w:val="24"/>
              </w:rPr>
              <w:t>%</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５．仕事よりも、家庭生活または地域活動に専念する</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0.6</w:t>
            </w:r>
            <w:r w:rsidRPr="005F0D7A">
              <w:rPr>
                <w:rFonts w:ascii="ＭＳ ゴシック" w:eastAsia="ＭＳ ゴシック" w:hAnsi="ＭＳ ゴシック" w:hint="eastAsia"/>
                <w:sz w:val="24"/>
                <w:szCs w:val="24"/>
              </w:rPr>
              <w:t>%</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６．その他</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3.</w:t>
            </w:r>
            <w:r w:rsidRPr="005F0D7A">
              <w:rPr>
                <w:rFonts w:ascii="ＭＳ ゴシック" w:eastAsia="ＭＳ ゴシック" w:hAnsi="ＭＳ ゴシック" w:hint="eastAsia"/>
                <w:sz w:val="24"/>
                <w:szCs w:val="24"/>
              </w:rPr>
              <w:t>4%</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７．わからない</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sidRPr="005F0D7A">
              <w:rPr>
                <w:rFonts w:ascii="ＭＳ ゴシック" w:eastAsia="ＭＳ ゴシック" w:hAnsi="ＭＳ ゴシック" w:hint="eastAsia"/>
                <w:sz w:val="24"/>
                <w:szCs w:val="24"/>
              </w:rPr>
              <w:t>9</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sidRPr="005F0D7A">
              <w:rPr>
                <w:rFonts w:ascii="ＭＳ ゴシック" w:eastAsia="ＭＳ ゴシック" w:hAnsi="ＭＳ ゴシック" w:hint="eastAsia"/>
                <w:sz w:val="24"/>
                <w:szCs w:val="24"/>
              </w:rPr>
              <w:t>5.2%</w:t>
            </w:r>
          </w:p>
        </w:tc>
      </w:tr>
      <w:tr w:rsidR="005D74A8"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無回答</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1.1</w:t>
            </w:r>
            <w:r w:rsidRPr="005F0D7A">
              <w:rPr>
                <w:rFonts w:ascii="ＭＳ ゴシック" w:eastAsia="ＭＳ ゴシック" w:hAnsi="ＭＳ ゴシック" w:hint="eastAsia"/>
                <w:sz w:val="24"/>
                <w:szCs w:val="24"/>
              </w:rPr>
              <w:t>%</w:t>
            </w:r>
          </w:p>
        </w:tc>
      </w:tr>
    </w:tbl>
    <w:p w:rsidR="005D74A8" w:rsidRPr="00D734C4" w:rsidRDefault="005D74A8" w:rsidP="005D74A8">
      <w:pPr>
        <w:rPr>
          <w:rFonts w:ascii="ＭＳ ゴシック" w:eastAsia="ＭＳ ゴシック" w:hAnsi="ＭＳ ゴシック"/>
          <w:b/>
          <w:sz w:val="24"/>
        </w:rPr>
      </w:pPr>
    </w:p>
    <w:p w:rsidR="005D74A8" w:rsidRPr="005F0D7A" w:rsidRDefault="005D74A8" w:rsidP="005D74A8">
      <w:pPr>
        <w:widowControl/>
        <w:jc w:val="left"/>
        <w:rPr>
          <w:rFonts w:ascii="ＭＳ ゴシック" w:eastAsia="ＭＳ ゴシック" w:hAnsi="ＭＳ ゴシック"/>
          <w:sz w:val="24"/>
        </w:rPr>
      </w:pPr>
      <w:r w:rsidRPr="005F0D7A">
        <w:rPr>
          <w:rFonts w:ascii="ＭＳ ゴシック" w:eastAsia="ＭＳ ゴシック" w:hAnsi="ＭＳ ゴシック" w:hint="eastAsia"/>
          <w:sz w:val="24"/>
        </w:rPr>
        <w:t>その他記述（一部抜粋）</w:t>
      </w:r>
    </w:p>
    <w:p w:rsidR="005D74A8" w:rsidRPr="005F0D7A" w:rsidRDefault="005D74A8" w:rsidP="005D74A8">
      <w:pPr>
        <w:widowControl/>
        <w:jc w:val="left"/>
        <w:rPr>
          <w:rFonts w:ascii="ＭＳ ゴシック" w:eastAsia="ＭＳ ゴシック" w:hAnsi="ＭＳ ゴシック"/>
          <w:sz w:val="24"/>
        </w:rPr>
      </w:pPr>
      <w:r w:rsidRPr="005F0D7A">
        <w:rPr>
          <w:rFonts w:ascii="ＭＳ ゴシック" w:eastAsia="ＭＳ ゴシック" w:hAnsi="ＭＳ ゴシック" w:hint="eastAsia"/>
          <w:sz w:val="24"/>
        </w:rPr>
        <w:t>・ひとりひとりの考えが違うため、生き方もそれぞれである。</w:t>
      </w:r>
    </w:p>
    <w:p w:rsidR="005D74A8" w:rsidRPr="005F0D7A" w:rsidRDefault="005D74A8" w:rsidP="005D74A8">
      <w:pPr>
        <w:widowControl/>
        <w:jc w:val="left"/>
        <w:rPr>
          <w:rFonts w:ascii="ＭＳ ゴシック" w:eastAsia="ＭＳ ゴシック" w:hAnsi="ＭＳ ゴシック"/>
          <w:sz w:val="24"/>
        </w:rPr>
      </w:pPr>
      <w:r w:rsidRPr="005F0D7A">
        <w:rPr>
          <w:rFonts w:ascii="ＭＳ ゴシック" w:eastAsia="ＭＳ ゴシック" w:hAnsi="ＭＳ ゴシック" w:hint="eastAsia"/>
          <w:sz w:val="24"/>
        </w:rPr>
        <w:t>・仕事が大事な人もいれば、家庭が大事な人もいるので、選択できれば良い。</w:t>
      </w:r>
    </w:p>
    <w:p w:rsidR="005D74A8" w:rsidRDefault="005D74A8" w:rsidP="005D74A8">
      <w:pPr>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sidRPr="005F0D7A">
        <w:rPr>
          <w:rFonts w:ascii="ＭＳ ゴシック" w:eastAsia="ＭＳ ゴシック" w:hAnsi="ＭＳ ゴシック" w:hint="eastAsia"/>
          <w:sz w:val="24"/>
        </w:rPr>
        <w:t>・何事もほどほどに活動する。専念・優先・両立ではなく、バランスよく生きる。</w:t>
      </w: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問５　今後、男女が社会のあらゆる分野でもっと平等になるために最も重要と思うことは</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 xml:space="preserve">　　何ですか。</w:t>
      </w:r>
      <w:r w:rsidRPr="00190DDF">
        <w:rPr>
          <w:rFonts w:ascii="ＭＳ ゴシック" w:eastAsia="ＭＳ ゴシック" w:hAnsi="ＭＳ ゴシック" w:hint="eastAsia"/>
          <w:b/>
          <w:sz w:val="24"/>
          <w:u w:val="single"/>
        </w:rPr>
        <w:t>次の中からあてはまるもの１つを選んでください。</w:t>
      </w:r>
    </w:p>
    <w:p w:rsidR="005D74A8"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１．法律や制度の上での見直しを行い、女性差別につながるものを改めること</w:t>
            </w:r>
          </w:p>
        </w:tc>
        <w:tc>
          <w:tcPr>
            <w:tcW w:w="1020" w:type="dxa"/>
            <w:tcBorders>
              <w:righ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p>
        </w:tc>
        <w:tc>
          <w:tcPr>
            <w:tcW w:w="1020" w:type="dxa"/>
            <w:tcBorders>
              <w:lef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6.3</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２．女性・男性を取り巻く様々な偏見、固定的な社会通念、慣習、しきたりを改めること</w:t>
            </w:r>
          </w:p>
        </w:tc>
        <w:tc>
          <w:tcPr>
            <w:tcW w:w="1020" w:type="dxa"/>
            <w:tcBorders>
              <w:right w:val="dashed" w:sz="4" w:space="0" w:color="auto"/>
            </w:tcBorders>
            <w:shd w:val="clear" w:color="auto" w:fill="FFFF00"/>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82</w:t>
            </w:r>
          </w:p>
        </w:tc>
        <w:tc>
          <w:tcPr>
            <w:tcW w:w="1020" w:type="dxa"/>
            <w:tcBorders>
              <w:left w:val="dashed" w:sz="4" w:space="0" w:color="auto"/>
            </w:tcBorders>
            <w:shd w:val="clear" w:color="auto" w:fill="FFFF00"/>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47.1</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３．</w:t>
            </w:r>
            <w:r w:rsidRPr="00883218">
              <w:rPr>
                <w:rFonts w:ascii="ＭＳ ゴシック" w:eastAsia="ＭＳ ゴシック" w:hAnsi="ＭＳ ゴシック" w:hint="eastAsia"/>
                <w:sz w:val="22"/>
                <w:szCs w:val="24"/>
              </w:rPr>
              <w:t>女性自身が経済力をつけたり、知識・技術を習得するなど、積極的に力の向上を</w:t>
            </w:r>
            <w:r>
              <w:rPr>
                <w:rFonts w:ascii="ＭＳ ゴシック" w:eastAsia="ＭＳ ゴシック" w:hAnsi="ＭＳ ゴシック" w:hint="eastAsia"/>
                <w:sz w:val="22"/>
                <w:szCs w:val="24"/>
              </w:rPr>
              <w:t>図ること</w:t>
            </w:r>
          </w:p>
        </w:tc>
        <w:tc>
          <w:tcPr>
            <w:tcW w:w="1020" w:type="dxa"/>
            <w:tcBorders>
              <w:righ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30</w:t>
            </w:r>
          </w:p>
        </w:tc>
        <w:tc>
          <w:tcPr>
            <w:tcW w:w="1020" w:type="dxa"/>
            <w:tcBorders>
              <w:lef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４．</w:t>
            </w:r>
            <w:r w:rsidRPr="00883218">
              <w:rPr>
                <w:rFonts w:ascii="ＭＳ ゴシック" w:eastAsia="ＭＳ ゴシック" w:hAnsi="ＭＳ ゴシック" w:hint="eastAsia"/>
                <w:sz w:val="22"/>
                <w:szCs w:val="24"/>
              </w:rPr>
              <w:t>女性の就業、社会参画を支援する施設やサービスの充実を図ること</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9.8</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５．</w:t>
            </w:r>
            <w:r w:rsidRPr="00883218">
              <w:rPr>
                <w:rFonts w:ascii="ＭＳ ゴシック" w:eastAsia="ＭＳ ゴシック" w:hAnsi="ＭＳ ゴシック" w:hint="eastAsia"/>
                <w:sz w:val="22"/>
                <w:szCs w:val="24"/>
              </w:rPr>
              <w:t>政府や企業などの重要な役職に一定の割合で女性を登用する制度を充実すること</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7.5</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６．その他</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2.3</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７．わからない</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7.5</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無回答</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2.3</w:t>
            </w:r>
            <w:r w:rsidRPr="005F0D7A">
              <w:rPr>
                <w:rFonts w:ascii="ＭＳ ゴシック" w:eastAsia="ＭＳ ゴシック" w:hAnsi="ＭＳ ゴシック" w:hint="eastAsia"/>
                <w:sz w:val="24"/>
                <w:szCs w:val="24"/>
              </w:rPr>
              <w:t>%</w:t>
            </w:r>
          </w:p>
        </w:tc>
      </w:tr>
    </w:tbl>
    <w:p w:rsidR="005D74A8" w:rsidRDefault="005D74A8" w:rsidP="005D74A8">
      <w:pPr>
        <w:rPr>
          <w:rFonts w:ascii="ＭＳ ゴシック" w:eastAsia="ＭＳ ゴシック" w:hAnsi="ＭＳ ゴシック"/>
          <w:sz w:val="24"/>
        </w:rPr>
      </w:pPr>
    </w:p>
    <w:p w:rsidR="005D74A8" w:rsidRPr="005F0D7A" w:rsidRDefault="005D74A8" w:rsidP="005D74A8">
      <w:pPr>
        <w:widowControl/>
        <w:jc w:val="left"/>
        <w:rPr>
          <w:rFonts w:ascii="ＭＳ ゴシック" w:eastAsia="ＭＳ ゴシック" w:hAnsi="ＭＳ ゴシック"/>
          <w:sz w:val="24"/>
        </w:rPr>
      </w:pPr>
      <w:r w:rsidRPr="005F0D7A">
        <w:rPr>
          <w:rFonts w:ascii="ＭＳ ゴシック" w:eastAsia="ＭＳ ゴシック" w:hAnsi="ＭＳ ゴシック" w:hint="eastAsia"/>
          <w:sz w:val="24"/>
        </w:rPr>
        <w:t>その他記述（一部抜粋）</w:t>
      </w:r>
    </w:p>
    <w:p w:rsidR="005D74A8" w:rsidRPr="005F0D7A" w:rsidRDefault="005D74A8" w:rsidP="005D74A8">
      <w:pPr>
        <w:widowControl/>
        <w:jc w:val="left"/>
        <w:rPr>
          <w:rFonts w:ascii="ＭＳ ゴシック" w:eastAsia="ＭＳ ゴシック" w:hAnsi="ＭＳ ゴシック"/>
          <w:sz w:val="24"/>
        </w:rPr>
      </w:pPr>
      <w:r w:rsidRPr="005F0D7A">
        <w:rPr>
          <w:rFonts w:ascii="ＭＳ ゴシック" w:eastAsia="ＭＳ ゴシック" w:hAnsi="ＭＳ ゴシック" w:hint="eastAsia"/>
          <w:sz w:val="24"/>
        </w:rPr>
        <w:t>・</w:t>
      </w:r>
      <w:r w:rsidRPr="00883218">
        <w:rPr>
          <w:rFonts w:ascii="ＭＳ ゴシック" w:eastAsia="ＭＳ ゴシック" w:hAnsi="ＭＳ ゴシック" w:hint="eastAsia"/>
          <w:sz w:val="24"/>
        </w:rPr>
        <w:t>男性、女性の生物としての違いを理解する</w:t>
      </w:r>
      <w:r>
        <w:rPr>
          <w:rFonts w:ascii="ＭＳ ゴシック" w:eastAsia="ＭＳ ゴシック" w:hAnsi="ＭＳ ゴシック" w:hint="eastAsia"/>
          <w:sz w:val="24"/>
        </w:rPr>
        <w:t>。</w:t>
      </w:r>
    </w:p>
    <w:p w:rsidR="005D74A8" w:rsidRPr="00883218" w:rsidRDefault="005D74A8" w:rsidP="005D74A8">
      <w:pPr>
        <w:widowControl/>
        <w:jc w:val="left"/>
        <w:rPr>
          <w:rFonts w:ascii="ＭＳ ゴシック" w:eastAsia="ＭＳ ゴシック" w:hAnsi="ＭＳ ゴシック"/>
          <w:sz w:val="22"/>
        </w:rPr>
      </w:pPr>
      <w:r w:rsidRPr="005F0D7A">
        <w:rPr>
          <w:rFonts w:ascii="ＭＳ ゴシック" w:eastAsia="ＭＳ ゴシック" w:hAnsi="ＭＳ ゴシック" w:hint="eastAsia"/>
          <w:sz w:val="24"/>
        </w:rPr>
        <w:t>・</w:t>
      </w:r>
      <w:r>
        <w:rPr>
          <w:rFonts w:ascii="ＭＳ ゴシック" w:eastAsia="ＭＳ ゴシック" w:hAnsi="ＭＳ ゴシック" w:hint="eastAsia"/>
          <w:sz w:val="24"/>
        </w:rPr>
        <w:t>全てを平等にする必要はないのでは…</w:t>
      </w: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lastRenderedPageBreak/>
        <w:t>問６　今後、女性と男性がともに仕事、家庭、育児、介護、地域活動等に積極的に参加して</w:t>
      </w:r>
    </w:p>
    <w:p w:rsidR="005D74A8" w:rsidRPr="009B338B"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いくためには、どのようなことが必要だと思いますか。</w:t>
      </w:r>
      <w:r w:rsidRPr="009B338B">
        <w:rPr>
          <w:rFonts w:ascii="ＭＳ ゴシック" w:eastAsia="ＭＳ ゴシック" w:hAnsi="ＭＳ ゴシック" w:hint="eastAsia"/>
          <w:b/>
          <w:sz w:val="24"/>
          <w:u w:val="single"/>
        </w:rPr>
        <w:t>あてはまるものを３つまで選ん</w:t>
      </w:r>
    </w:p>
    <w:p w:rsidR="005D74A8" w:rsidRDefault="005D74A8" w:rsidP="005D74A8">
      <w:pPr>
        <w:rPr>
          <w:rFonts w:ascii="ＭＳ ゴシック" w:eastAsia="ＭＳ ゴシック" w:hAnsi="ＭＳ ゴシック"/>
          <w:sz w:val="24"/>
        </w:rPr>
      </w:pPr>
      <w:r w:rsidRPr="009B338B">
        <w:rPr>
          <w:rFonts w:ascii="ＭＳ ゴシック" w:eastAsia="ＭＳ ゴシック" w:hAnsi="ＭＳ ゴシック" w:hint="eastAsia"/>
          <w:sz w:val="24"/>
        </w:rPr>
        <w:t xml:space="preserve">　　</w:t>
      </w:r>
      <w:r w:rsidRPr="009B338B">
        <w:rPr>
          <w:rFonts w:ascii="ＭＳ ゴシック" w:eastAsia="ＭＳ ゴシック" w:hAnsi="ＭＳ ゴシック" w:hint="eastAsia"/>
          <w:b/>
          <w:sz w:val="24"/>
          <w:u w:val="single"/>
        </w:rPr>
        <w:t>でください。</w:t>
      </w:r>
    </w:p>
    <w:p w:rsidR="005D74A8"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１．</w:t>
            </w:r>
            <w:r w:rsidRPr="002B029C">
              <w:rPr>
                <w:rFonts w:ascii="ＭＳ ゴシック" w:eastAsia="ＭＳ ゴシック" w:hAnsi="ＭＳ ゴシック" w:hint="eastAsia"/>
                <w:sz w:val="22"/>
                <w:szCs w:val="24"/>
              </w:rPr>
              <w:t>男女の役割分担についての社会通念、慣習、しきたりを改めること</w:t>
            </w:r>
          </w:p>
        </w:tc>
        <w:tc>
          <w:tcPr>
            <w:tcW w:w="1020" w:type="dxa"/>
            <w:tcBorders>
              <w:righ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62</w:t>
            </w:r>
          </w:p>
        </w:tc>
        <w:tc>
          <w:tcPr>
            <w:tcW w:w="1020" w:type="dxa"/>
            <w:tcBorders>
              <w:lef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13</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２．</w:t>
            </w:r>
            <w:r w:rsidRPr="002B029C">
              <w:rPr>
                <w:rFonts w:ascii="ＭＳ ゴシック" w:eastAsia="ＭＳ ゴシック" w:hAnsi="ＭＳ ゴシック" w:hint="eastAsia"/>
                <w:sz w:val="22"/>
                <w:szCs w:val="24"/>
              </w:rPr>
              <w:t>学校教育や生涯学習の場において、男女共同参画についての学習を充実させること</w:t>
            </w:r>
          </w:p>
        </w:tc>
        <w:tc>
          <w:tcPr>
            <w:tcW w:w="1020" w:type="dxa"/>
            <w:tcBorders>
              <w:righ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w:t>
            </w:r>
          </w:p>
        </w:tc>
        <w:tc>
          <w:tcPr>
            <w:tcW w:w="1020" w:type="dxa"/>
            <w:tcBorders>
              <w:lef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6.1</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３．</w:t>
            </w:r>
            <w:r w:rsidRPr="002B029C">
              <w:rPr>
                <w:rFonts w:ascii="ＭＳ ゴシック" w:eastAsia="ＭＳ ゴシック" w:hAnsi="ＭＳ ゴシック" w:hint="eastAsia"/>
                <w:sz w:val="22"/>
                <w:szCs w:val="24"/>
              </w:rPr>
              <w:t>男女ともに、家事などができるようなしつけや育て方をすること</w:t>
            </w:r>
          </w:p>
        </w:tc>
        <w:tc>
          <w:tcPr>
            <w:tcW w:w="1020" w:type="dxa"/>
            <w:tcBorders>
              <w:righ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59</w:t>
            </w:r>
          </w:p>
        </w:tc>
        <w:tc>
          <w:tcPr>
            <w:tcW w:w="1020" w:type="dxa"/>
            <w:tcBorders>
              <w:left w:val="dashed" w:sz="4" w:space="0" w:color="auto"/>
            </w:tcBorders>
            <w:shd w:val="clear" w:color="auto" w:fill="auto"/>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12.3</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４．</w:t>
            </w:r>
            <w:r w:rsidRPr="002B029C">
              <w:rPr>
                <w:rFonts w:ascii="ＭＳ ゴシック" w:eastAsia="ＭＳ ゴシック" w:hAnsi="ＭＳ ゴシック" w:hint="eastAsia"/>
                <w:sz w:val="22"/>
                <w:szCs w:val="24"/>
              </w:rPr>
              <w:t>男性が生活面において自立できるような能力を身に付けること</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33</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6.9</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５．</w:t>
            </w:r>
            <w:r w:rsidRPr="002B029C">
              <w:rPr>
                <w:rFonts w:ascii="ＭＳ ゴシック" w:eastAsia="ＭＳ ゴシック" w:hAnsi="ＭＳ ゴシック" w:hint="eastAsia"/>
                <w:sz w:val="22"/>
                <w:szCs w:val="24"/>
              </w:rPr>
              <w:t>女性自身が経済的に自立し、社会責任を果たせるような能力を身に付けること</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27</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5.6</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2B029C"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６．</w:t>
            </w:r>
            <w:r w:rsidRPr="002B029C">
              <w:rPr>
                <w:rFonts w:ascii="ＭＳ ゴシック" w:eastAsia="ＭＳ ゴシック" w:hAnsi="ＭＳ ゴシック" w:hint="eastAsia"/>
                <w:sz w:val="22"/>
                <w:szCs w:val="24"/>
              </w:rPr>
              <w:t>行政や民間、地域社会などにおける政策・方針決定の場に女性を積極的に登用すること</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24</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5F0D7A">
              <w:rPr>
                <w:rFonts w:ascii="ＭＳ ゴシック" w:eastAsia="ＭＳ ゴシック" w:hAnsi="ＭＳ ゴシック" w:hint="eastAsia"/>
                <w:sz w:val="22"/>
                <w:szCs w:val="24"/>
              </w:rPr>
              <w:t>７．</w:t>
            </w:r>
            <w:r w:rsidRPr="002B029C">
              <w:rPr>
                <w:rFonts w:ascii="ＭＳ ゴシック" w:eastAsia="ＭＳ ゴシック" w:hAnsi="ＭＳ ゴシック" w:hint="eastAsia"/>
                <w:sz w:val="22"/>
                <w:szCs w:val="24"/>
              </w:rPr>
              <w:t>雇用機会や昇進など、職場における男女の対等な取り扱いを周知徹底すること</w:t>
            </w:r>
          </w:p>
        </w:tc>
        <w:tc>
          <w:tcPr>
            <w:tcW w:w="1020" w:type="dxa"/>
            <w:tcBorders>
              <w:righ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43</w:t>
            </w:r>
          </w:p>
        </w:tc>
        <w:tc>
          <w:tcPr>
            <w:tcW w:w="1020" w:type="dxa"/>
            <w:tcBorders>
              <w:left w:val="dashed" w:sz="4" w:space="0" w:color="auto"/>
            </w:tcBorders>
            <w:vAlign w:val="center"/>
          </w:tcPr>
          <w:p w:rsidR="005D74A8" w:rsidRPr="005F0D7A"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Pr="005F0D7A">
              <w:rPr>
                <w:rFonts w:ascii="ＭＳ ゴシック" w:eastAsia="ＭＳ ゴシック" w:hAnsi="ＭＳ ゴシック" w:hint="eastAsia"/>
                <w:sz w:val="24"/>
                <w:szCs w:val="24"/>
              </w:rPr>
              <w:t>%</w:t>
            </w:r>
          </w:p>
        </w:tc>
      </w:tr>
      <w:tr w:rsidR="005D74A8" w:rsidRPr="005F0D7A" w:rsidTr="005D74A8">
        <w:trPr>
          <w:trHeight w:val="510"/>
        </w:trPr>
        <w:tc>
          <w:tcPr>
            <w:tcW w:w="6492" w:type="dxa"/>
            <w:vAlign w:val="center"/>
          </w:tcPr>
          <w:p w:rsidR="005D74A8" w:rsidRPr="002B029C" w:rsidRDefault="005D74A8" w:rsidP="005D74A8">
            <w:pPr>
              <w:rPr>
                <w:rFonts w:ascii="ＭＳ ゴシック" w:eastAsia="ＭＳ ゴシック" w:hAnsi="ＭＳ ゴシック"/>
                <w:sz w:val="22"/>
                <w:szCs w:val="24"/>
              </w:rPr>
            </w:pPr>
            <w:r w:rsidRPr="002B029C">
              <w:rPr>
                <w:rFonts w:ascii="ＭＳ ゴシック" w:eastAsia="ＭＳ ゴシック" w:hAnsi="ＭＳ ゴシック" w:hint="eastAsia"/>
                <w:sz w:val="22"/>
                <w:szCs w:val="24"/>
              </w:rPr>
              <w:t>８．労働時間の短縮や、男女ともに取得のしやすい育児、介護、ボランティア等の休暇・休業制度を普及させること</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73</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15.3%</w:t>
            </w:r>
          </w:p>
        </w:tc>
      </w:tr>
      <w:tr w:rsidR="005D74A8" w:rsidRPr="005F0D7A" w:rsidTr="005D74A8">
        <w:trPr>
          <w:trHeight w:val="510"/>
        </w:trPr>
        <w:tc>
          <w:tcPr>
            <w:tcW w:w="6492" w:type="dxa"/>
            <w:vAlign w:val="center"/>
          </w:tcPr>
          <w:p w:rsidR="005D74A8" w:rsidRPr="002B029C" w:rsidRDefault="005D74A8" w:rsidP="005D74A8">
            <w:pPr>
              <w:rPr>
                <w:rFonts w:ascii="ＭＳ ゴシック" w:eastAsia="ＭＳ ゴシック" w:hAnsi="ＭＳ ゴシック"/>
                <w:sz w:val="22"/>
                <w:szCs w:val="24"/>
              </w:rPr>
            </w:pPr>
            <w:r w:rsidRPr="002B029C">
              <w:rPr>
                <w:rFonts w:ascii="ＭＳ ゴシック" w:eastAsia="ＭＳ ゴシック" w:hAnsi="ＭＳ ゴシック" w:hint="eastAsia"/>
                <w:sz w:val="22"/>
                <w:szCs w:val="24"/>
              </w:rPr>
              <w:t>９．年功序列、終身雇用等の従来の雇用制度を見直し、再雇用や中途採用枠の拡大など柔軟な制度を普及させること</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r>
              <w:rPr>
                <w:rFonts w:ascii="ＭＳ ゴシック" w:eastAsia="ＭＳ ゴシック" w:hAnsi="ＭＳ ゴシック"/>
                <w:sz w:val="24"/>
                <w:szCs w:val="24"/>
              </w:rPr>
              <w:t>.3%</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2B029C">
              <w:rPr>
                <w:rFonts w:ascii="ＭＳ ゴシック" w:eastAsia="ＭＳ ゴシック" w:hAnsi="ＭＳ ゴシック" w:hint="eastAsia"/>
                <w:sz w:val="22"/>
                <w:szCs w:val="24"/>
              </w:rPr>
              <w:t>10．パートタイマー、派遣労働者等の労働条件を向上させること</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5.2%</w:t>
            </w:r>
          </w:p>
        </w:tc>
      </w:tr>
      <w:tr w:rsidR="005D74A8" w:rsidRPr="005F0D7A" w:rsidTr="005D74A8">
        <w:trPr>
          <w:trHeight w:val="510"/>
        </w:trPr>
        <w:tc>
          <w:tcPr>
            <w:tcW w:w="6492" w:type="dxa"/>
            <w:vAlign w:val="center"/>
          </w:tcPr>
          <w:p w:rsidR="005D74A8" w:rsidRPr="002B029C" w:rsidRDefault="005D74A8" w:rsidP="005D74A8">
            <w:pPr>
              <w:rPr>
                <w:rFonts w:ascii="ＭＳ ゴシック" w:eastAsia="ＭＳ ゴシック" w:hAnsi="ＭＳ ゴシック"/>
                <w:sz w:val="22"/>
                <w:szCs w:val="24"/>
              </w:rPr>
            </w:pPr>
            <w:r w:rsidRPr="002B029C">
              <w:rPr>
                <w:rFonts w:ascii="ＭＳ ゴシック" w:eastAsia="ＭＳ ゴシック" w:hAnsi="ＭＳ ゴシック" w:hint="eastAsia"/>
                <w:sz w:val="22"/>
                <w:szCs w:val="24"/>
              </w:rPr>
              <w:t>11．官民ともに、育児・介護にかかる施設や、家事・育児・介護にかかるサービス等を充実させること</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12.3%</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2B029C">
              <w:rPr>
                <w:rFonts w:ascii="ＭＳ ゴシック" w:eastAsia="ＭＳ ゴシック" w:hAnsi="ＭＳ ゴシック" w:hint="eastAsia"/>
                <w:sz w:val="22"/>
                <w:szCs w:val="24"/>
              </w:rPr>
              <w:t>12．その他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0.4%</w:t>
            </w:r>
          </w:p>
        </w:tc>
      </w:tr>
      <w:tr w:rsidR="005D74A8" w:rsidRPr="005F0D7A" w:rsidTr="005D74A8">
        <w:trPr>
          <w:trHeight w:val="510"/>
        </w:trPr>
        <w:tc>
          <w:tcPr>
            <w:tcW w:w="6492" w:type="dxa"/>
            <w:vAlign w:val="center"/>
          </w:tcPr>
          <w:p w:rsidR="005D74A8" w:rsidRPr="005F0D7A" w:rsidRDefault="005D74A8" w:rsidP="005D74A8">
            <w:pPr>
              <w:rPr>
                <w:rFonts w:ascii="ＭＳ ゴシック" w:eastAsia="ＭＳ ゴシック" w:hAnsi="ＭＳ ゴシック"/>
                <w:sz w:val="22"/>
                <w:szCs w:val="24"/>
              </w:rPr>
            </w:pPr>
            <w:r w:rsidRPr="002B029C">
              <w:rPr>
                <w:rFonts w:ascii="ＭＳ ゴシック" w:eastAsia="ＭＳ ゴシック" w:hAnsi="ＭＳ ゴシック" w:hint="eastAsia"/>
                <w:sz w:val="22"/>
                <w:szCs w:val="24"/>
              </w:rPr>
              <w:t>13．わからない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p>
        </w:tc>
      </w:tr>
    </w:tbl>
    <w:p w:rsidR="005D74A8" w:rsidRDefault="005D74A8" w:rsidP="005D74A8">
      <w:pPr>
        <w:rPr>
          <w:rFonts w:ascii="ＭＳ ゴシック" w:eastAsia="ＭＳ ゴシック" w:hAnsi="ＭＳ ゴシック"/>
          <w:sz w:val="24"/>
        </w:rPr>
      </w:pPr>
    </w:p>
    <w:p w:rsidR="005D74A8" w:rsidRPr="005F0D7A" w:rsidRDefault="005D74A8" w:rsidP="005D74A8">
      <w:pPr>
        <w:widowControl/>
        <w:jc w:val="left"/>
        <w:rPr>
          <w:rFonts w:ascii="ＭＳ ゴシック" w:eastAsia="ＭＳ ゴシック" w:hAnsi="ＭＳ ゴシック"/>
          <w:sz w:val="24"/>
        </w:rPr>
      </w:pPr>
      <w:r w:rsidRPr="005F0D7A">
        <w:rPr>
          <w:rFonts w:ascii="ＭＳ ゴシック" w:eastAsia="ＭＳ ゴシック" w:hAnsi="ＭＳ ゴシック" w:hint="eastAsia"/>
          <w:sz w:val="24"/>
        </w:rPr>
        <w:t>その他記述（一部抜粋）</w:t>
      </w:r>
    </w:p>
    <w:p w:rsidR="005D74A8" w:rsidRDefault="005D74A8" w:rsidP="005D74A8">
      <w:pPr>
        <w:widowControl/>
        <w:jc w:val="left"/>
        <w:rPr>
          <w:rFonts w:ascii="ＭＳ ゴシック" w:eastAsia="ＭＳ ゴシック" w:hAnsi="ＭＳ ゴシック"/>
          <w:sz w:val="24"/>
        </w:rPr>
      </w:pPr>
      <w:r w:rsidRPr="005F0D7A">
        <w:rPr>
          <w:rFonts w:ascii="ＭＳ ゴシック" w:eastAsia="ＭＳ ゴシック" w:hAnsi="ＭＳ ゴシック" w:hint="eastAsia"/>
          <w:sz w:val="24"/>
        </w:rPr>
        <w:t>・</w:t>
      </w:r>
      <w:r>
        <w:rPr>
          <w:rFonts w:ascii="ＭＳ ゴシック" w:eastAsia="ＭＳ ゴシック" w:hAnsi="ＭＳ ゴシック" w:hint="eastAsia"/>
          <w:sz w:val="24"/>
        </w:rPr>
        <w:t>共通意識を高めるための勉強の場や現場の訪問など、見聞きして</w:t>
      </w:r>
      <w:r w:rsidRPr="00C95539">
        <w:rPr>
          <w:rFonts w:ascii="ＭＳ ゴシック" w:eastAsia="ＭＳ ゴシック" w:hAnsi="ＭＳ ゴシック" w:hint="eastAsia"/>
          <w:sz w:val="24"/>
        </w:rPr>
        <w:t>学ぶ取</w:t>
      </w:r>
      <w:r>
        <w:rPr>
          <w:rFonts w:ascii="ＭＳ ゴシック" w:eastAsia="ＭＳ ゴシック" w:hAnsi="ＭＳ ゴシック" w:hint="eastAsia"/>
          <w:sz w:val="24"/>
        </w:rPr>
        <w:t>り</w:t>
      </w:r>
      <w:r w:rsidRPr="00C95539">
        <w:rPr>
          <w:rFonts w:ascii="ＭＳ ゴシック" w:eastAsia="ＭＳ ゴシック" w:hAnsi="ＭＳ ゴシック" w:hint="eastAsia"/>
          <w:sz w:val="24"/>
        </w:rPr>
        <w:t>組みが</w:t>
      </w:r>
    </w:p>
    <w:p w:rsidR="005D74A8" w:rsidRPr="005F0D7A" w:rsidRDefault="005D74A8" w:rsidP="005D74A8">
      <w:pPr>
        <w:widowControl/>
        <w:ind w:firstLineChars="100" w:firstLine="240"/>
        <w:jc w:val="left"/>
        <w:rPr>
          <w:rFonts w:ascii="ＭＳ ゴシック" w:eastAsia="ＭＳ ゴシック" w:hAnsi="ＭＳ ゴシック"/>
          <w:sz w:val="24"/>
        </w:rPr>
      </w:pPr>
      <w:r w:rsidRPr="00C95539">
        <w:rPr>
          <w:rFonts w:ascii="ＭＳ ゴシック" w:eastAsia="ＭＳ ゴシック" w:hAnsi="ＭＳ ゴシック" w:hint="eastAsia"/>
          <w:sz w:val="24"/>
        </w:rPr>
        <w:t>あればいい</w:t>
      </w:r>
      <w:r>
        <w:rPr>
          <w:rFonts w:ascii="ＭＳ ゴシック" w:eastAsia="ＭＳ ゴシック" w:hAnsi="ＭＳ ゴシック" w:hint="eastAsia"/>
          <w:sz w:val="24"/>
        </w:rPr>
        <w:t>。</w:t>
      </w:r>
    </w:p>
    <w:p w:rsidR="005D74A8" w:rsidRPr="00883218" w:rsidRDefault="005D74A8" w:rsidP="005D74A8">
      <w:pPr>
        <w:widowControl/>
        <w:jc w:val="left"/>
        <w:rPr>
          <w:rFonts w:ascii="ＭＳ ゴシック" w:eastAsia="ＭＳ ゴシック" w:hAnsi="ＭＳ ゴシック"/>
          <w:sz w:val="22"/>
        </w:rPr>
      </w:pP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p>
    <w:p w:rsidR="005D74A8" w:rsidRPr="00064E15" w:rsidRDefault="005D74A8" w:rsidP="005D74A8">
      <w:pPr>
        <w:rPr>
          <w:rFonts w:ascii="ＭＳ ゴシック" w:eastAsia="ＭＳ ゴシック" w:hAnsi="ＭＳ ゴシック"/>
          <w:b/>
          <w:sz w:val="24"/>
        </w:rPr>
      </w:pPr>
      <w:r w:rsidRPr="00064E15">
        <w:rPr>
          <w:rFonts w:ascii="ＭＳ ゴシック" w:eastAsia="ＭＳ ゴシック" w:hAnsi="ＭＳ ゴシック" w:hint="eastAsia"/>
          <w:b/>
          <w:sz w:val="28"/>
        </w:rPr>
        <w:lastRenderedPageBreak/>
        <w:t>◆女性の活躍促進についてお聞きします◆</w:t>
      </w: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問７　あなた自身や、身近にいる女性は仕事や地域活動で活躍していると思いますか。</w:t>
      </w:r>
    </w:p>
    <w:p w:rsidR="005D74A8"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u w:val="single"/>
        </w:rPr>
        <w:t>次の中からあ</w:t>
      </w:r>
      <w:r w:rsidRPr="00D8287C">
        <w:rPr>
          <w:rFonts w:ascii="ＭＳ ゴシック" w:eastAsia="ＭＳ ゴシック" w:hAnsi="ＭＳ ゴシック" w:hint="eastAsia"/>
          <w:b/>
          <w:sz w:val="24"/>
          <w:u w:val="single"/>
        </w:rPr>
        <w:t>てはまるもの１つを選んでください。</w:t>
      </w:r>
    </w:p>
    <w:p w:rsidR="005D74A8" w:rsidRPr="007B696F"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１．活躍している</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34</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19.5%</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２．どちらかといえば活躍している</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86</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49.4%</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３．どちらかといえば活躍していない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25.3%</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４．活躍していない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bl>
    <w:p w:rsidR="005D74A8" w:rsidRDefault="005D74A8" w:rsidP="005D74A8">
      <w:pPr>
        <w:rPr>
          <w:rFonts w:ascii="ＭＳ ゴシック" w:eastAsia="ＭＳ ゴシック" w:hAnsi="ＭＳ ゴシック"/>
          <w:sz w:val="24"/>
        </w:rPr>
      </w:pPr>
    </w:p>
    <w:p w:rsidR="005D74A8" w:rsidRPr="007A73C3" w:rsidRDefault="005D74A8" w:rsidP="005D74A8">
      <w:pPr>
        <w:rPr>
          <w:rFonts w:ascii="ＭＳ ゴシック" w:eastAsia="ＭＳ ゴシック" w:hAnsi="ＭＳ ゴシック"/>
          <w:b/>
          <w:sz w:val="24"/>
        </w:rPr>
      </w:pPr>
      <w:r w:rsidRPr="007A73C3">
        <w:rPr>
          <w:rFonts w:ascii="ＭＳ ゴシック" w:eastAsia="ＭＳ ゴシック" w:hAnsi="ＭＳ ゴシック" w:hint="eastAsia"/>
          <w:b/>
          <w:sz w:val="24"/>
        </w:rPr>
        <w:t>【問７で１または２を選んだ方】</w:t>
      </w:r>
    </w:p>
    <w:p w:rsidR="005D74A8" w:rsidRDefault="005D74A8" w:rsidP="005D74A8">
      <w:pPr>
        <w:rPr>
          <w:rFonts w:ascii="ＭＳ ゴシック" w:eastAsia="ＭＳ ゴシック" w:hAnsi="ＭＳ ゴシック"/>
          <w:b/>
          <w:sz w:val="24"/>
          <w:u w:val="single"/>
        </w:rPr>
      </w:pPr>
      <w:r w:rsidRPr="005D74A8">
        <w:rPr>
          <w:rFonts w:ascii="ＭＳ ゴシック" w:eastAsia="ＭＳ ゴシック" w:hAnsi="ＭＳ ゴシック" w:hint="eastAsia"/>
          <w:w w:val="66"/>
          <w:kern w:val="0"/>
          <w:sz w:val="24"/>
          <w:fitText w:val="480" w:id="-2091660799"/>
        </w:rPr>
        <w:t>７－１</w:t>
      </w:r>
      <w:r>
        <w:rPr>
          <w:rFonts w:ascii="ＭＳ ゴシック" w:eastAsia="ＭＳ ゴシック" w:hAnsi="ＭＳ ゴシック" w:hint="eastAsia"/>
          <w:sz w:val="24"/>
        </w:rPr>
        <w:t xml:space="preserve">　活躍していると思う理由は何ですか。</w:t>
      </w:r>
      <w:r w:rsidRPr="00363314">
        <w:rPr>
          <w:rFonts w:ascii="ＭＳ ゴシック" w:eastAsia="ＭＳ ゴシック" w:hAnsi="ＭＳ ゴシック" w:hint="eastAsia"/>
          <w:b/>
          <w:sz w:val="24"/>
          <w:u w:val="single"/>
        </w:rPr>
        <w:t>あてはまるものを３つまで選んでください。</w:t>
      </w:r>
    </w:p>
    <w:p w:rsidR="005D74A8" w:rsidRPr="007B696F"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１．産休・育休などの支援制度が充実し、女性社員の退職が減っている</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30</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10.9%</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２．女性の経営者や管理職が増えている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11.6%</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３．管理職ではないが活躍する女性が増えている</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67</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24.3%</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４．女性の職域（事務以外の研究開発、営業等）が広がっている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11.6%</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５．各種報道などで女性の活躍を目にする機会が増えた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14.1%</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６．女性のキャリア意識（仕事で経験を積もうとする意識）が上がっている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16.7%</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７．長時間労働の慣習が改善されてきている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3.3%</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８．ＰＴＡや自治会長等の役職についている女性が増えている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5.8%</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９．その他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1.8%</w:t>
            </w:r>
          </w:p>
        </w:tc>
      </w:tr>
    </w:tbl>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r w:rsidRPr="005F0D7A">
        <w:rPr>
          <w:rFonts w:ascii="ＭＳ ゴシック" w:eastAsia="ＭＳ ゴシック" w:hAnsi="ＭＳ ゴシック" w:hint="eastAsia"/>
          <w:sz w:val="24"/>
        </w:rPr>
        <w:t>その他記述（一部抜粋）</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・地方では女性の就職率が高いと感じた。逆に首都圏</w:t>
      </w:r>
      <w:r w:rsidRPr="007B696F">
        <w:rPr>
          <w:rFonts w:ascii="ＭＳ ゴシック" w:eastAsia="ＭＳ ゴシック" w:hAnsi="ＭＳ ゴシック" w:hint="eastAsia"/>
          <w:sz w:val="24"/>
        </w:rPr>
        <w:t>では専業主婦が多いと思った。</w:t>
      </w:r>
    </w:p>
    <w:p w:rsidR="005D74A8" w:rsidRDefault="005D74A8" w:rsidP="005D74A8">
      <w:pPr>
        <w:rPr>
          <w:rFonts w:ascii="ＭＳ ゴシック" w:eastAsia="ＭＳ ゴシック" w:hAnsi="ＭＳ ゴシック"/>
          <w:b/>
          <w:sz w:val="24"/>
        </w:rPr>
      </w:pPr>
    </w:p>
    <w:p w:rsidR="005D74A8" w:rsidRDefault="005D74A8" w:rsidP="005D74A8">
      <w:pPr>
        <w:rPr>
          <w:rFonts w:ascii="ＭＳ ゴシック" w:eastAsia="ＭＳ ゴシック" w:hAnsi="ＭＳ ゴシック"/>
          <w:b/>
          <w:sz w:val="24"/>
        </w:rPr>
      </w:pPr>
    </w:p>
    <w:p w:rsidR="005D74A8" w:rsidRDefault="005D74A8" w:rsidP="005D74A8">
      <w:pPr>
        <w:rPr>
          <w:rFonts w:ascii="ＭＳ ゴシック" w:eastAsia="ＭＳ ゴシック" w:hAnsi="ＭＳ ゴシック"/>
          <w:b/>
          <w:sz w:val="24"/>
        </w:rPr>
        <w:sectPr w:rsidR="005D74A8" w:rsidSect="005D74A8">
          <w:pgSz w:w="11906" w:h="16838"/>
          <w:pgMar w:top="1440" w:right="1080" w:bottom="1440" w:left="1080" w:header="851" w:footer="992" w:gutter="0"/>
          <w:pgNumType w:fmt="numberInDash" w:start="1"/>
          <w:cols w:space="425"/>
          <w:docGrid w:type="lines" w:linePitch="360"/>
        </w:sectPr>
      </w:pPr>
    </w:p>
    <w:p w:rsidR="005D74A8" w:rsidRPr="007A73C3" w:rsidRDefault="005D74A8" w:rsidP="005D74A8">
      <w:pPr>
        <w:rPr>
          <w:rFonts w:ascii="ＭＳ ゴシック" w:eastAsia="ＭＳ ゴシック" w:hAnsi="ＭＳ ゴシック"/>
          <w:b/>
          <w:sz w:val="24"/>
        </w:rPr>
      </w:pPr>
      <w:r w:rsidRPr="007A73C3">
        <w:rPr>
          <w:rFonts w:ascii="ＭＳ ゴシック" w:eastAsia="ＭＳ ゴシック" w:hAnsi="ＭＳ ゴシック" w:hint="eastAsia"/>
          <w:b/>
          <w:sz w:val="24"/>
        </w:rPr>
        <w:lastRenderedPageBreak/>
        <w:t>【問７で３または４を選んだ方】</w:t>
      </w:r>
    </w:p>
    <w:p w:rsidR="005D74A8" w:rsidRDefault="005D74A8" w:rsidP="005D74A8">
      <w:pPr>
        <w:rPr>
          <w:rFonts w:ascii="ＭＳ ゴシック" w:eastAsia="ＭＳ ゴシック" w:hAnsi="ＭＳ ゴシック"/>
          <w:sz w:val="24"/>
        </w:rPr>
      </w:pPr>
      <w:r w:rsidRPr="005D74A8">
        <w:rPr>
          <w:rFonts w:ascii="ＭＳ ゴシック" w:eastAsia="ＭＳ ゴシック" w:hAnsi="ＭＳ ゴシック" w:hint="eastAsia"/>
          <w:w w:val="66"/>
          <w:kern w:val="0"/>
          <w:sz w:val="24"/>
          <w:fitText w:val="480" w:id="-2091660798"/>
        </w:rPr>
        <w:t>７－</w:t>
      </w:r>
      <w:r w:rsidRPr="005D74A8">
        <w:rPr>
          <w:rFonts w:ascii="ＭＳ ゴシック" w:eastAsia="ＭＳ ゴシック" w:hAnsi="ＭＳ ゴシック" w:hint="eastAsia"/>
          <w:spacing w:val="3"/>
          <w:w w:val="66"/>
          <w:kern w:val="0"/>
          <w:sz w:val="24"/>
          <w:fitText w:val="480" w:id="-2091660798"/>
        </w:rPr>
        <w:t>２</w:t>
      </w:r>
      <w:r>
        <w:rPr>
          <w:rFonts w:ascii="ＭＳ ゴシック" w:eastAsia="ＭＳ ゴシック" w:hAnsi="ＭＳ ゴシック" w:hint="eastAsia"/>
          <w:sz w:val="24"/>
        </w:rPr>
        <w:t xml:space="preserve">　活躍していないと思う理由は何ですか。</w:t>
      </w:r>
      <w:r w:rsidRPr="00363314">
        <w:rPr>
          <w:rFonts w:ascii="ＭＳ ゴシック" w:eastAsia="ＭＳ ゴシック" w:hAnsi="ＭＳ ゴシック" w:hint="eastAsia"/>
          <w:b/>
          <w:sz w:val="24"/>
          <w:u w:val="single"/>
        </w:rPr>
        <w:t>あてはまるものを３つまで選んでください。</w:t>
      </w:r>
    </w:p>
    <w:p w:rsidR="005D74A8"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１．産休・育休などの支援制度が不十分である</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4.2%</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２．産休・育休などの支援制度があっても使用しにくい（できない）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8.5%</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３．女性の経営者や管理者が少ない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15.3%</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４．女性の職域（事務以外の研究開発、営業等）が限定的である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5.1%</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５．女性のキャリア意識（仕事で経験を積もうとする意識）が向上していない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16.9%</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６．出産・育児などのため、男性に比べキャリア形成が難しい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17.8%</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７．男性優位の考え方が変わっていない</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25</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21.2%</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８．</w:t>
            </w:r>
            <w:r w:rsidRPr="00714818">
              <w:rPr>
                <w:rFonts w:ascii="ＭＳ ゴシック" w:eastAsia="ＭＳ ゴシック" w:hAnsi="ＭＳ ゴシック" w:hint="eastAsia"/>
                <w:sz w:val="22"/>
              </w:rPr>
              <w:t>長時間労働の慣習が改善されていない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5.1%</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９．</w:t>
            </w:r>
            <w:r w:rsidRPr="00714818">
              <w:rPr>
                <w:rFonts w:ascii="ＭＳ ゴシック" w:eastAsia="ＭＳ ゴシック" w:hAnsi="ＭＳ ゴシック" w:hint="eastAsia"/>
                <w:sz w:val="22"/>
              </w:rPr>
              <w:t>ＰＴＡや自治会長等の役職についている女性がいない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2.5%</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10．その他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r>
              <w:rPr>
                <w:rFonts w:ascii="ＭＳ ゴシック" w:eastAsia="ＭＳ ゴシック" w:hAnsi="ＭＳ ゴシック"/>
                <w:sz w:val="24"/>
              </w:rPr>
              <w:t>4%</w:t>
            </w:r>
          </w:p>
        </w:tc>
      </w:tr>
    </w:tbl>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r w:rsidRPr="005F0D7A">
        <w:rPr>
          <w:rFonts w:ascii="ＭＳ ゴシック" w:eastAsia="ＭＳ ゴシック" w:hAnsi="ＭＳ ゴシック" w:hint="eastAsia"/>
          <w:sz w:val="24"/>
        </w:rPr>
        <w:t>その他記述（一部抜粋）</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・向上の意識があって</w:t>
      </w:r>
      <w:r w:rsidRPr="00714818">
        <w:rPr>
          <w:rFonts w:ascii="ＭＳ ゴシック" w:eastAsia="ＭＳ ゴシック" w:hAnsi="ＭＳ ゴシック" w:hint="eastAsia"/>
          <w:sz w:val="24"/>
        </w:rPr>
        <w:t>意見</w:t>
      </w:r>
      <w:r>
        <w:rPr>
          <w:rFonts w:ascii="ＭＳ ゴシック" w:eastAsia="ＭＳ ゴシック" w:hAnsi="ＭＳ ゴシック" w:hint="eastAsia"/>
          <w:sz w:val="24"/>
        </w:rPr>
        <w:t>を</w:t>
      </w:r>
      <w:r w:rsidRPr="00714818">
        <w:rPr>
          <w:rFonts w:ascii="ＭＳ ゴシック" w:eastAsia="ＭＳ ゴシック" w:hAnsi="ＭＳ ゴシック" w:hint="eastAsia"/>
          <w:sz w:val="24"/>
        </w:rPr>
        <w:t>しても相手にしてもらえず、向上心が失われてしまい、活躍</w:t>
      </w:r>
    </w:p>
    <w:p w:rsidR="005D74A8" w:rsidRDefault="005D74A8" w:rsidP="005D74A8">
      <w:pPr>
        <w:ind w:firstLineChars="100" w:firstLine="240"/>
        <w:rPr>
          <w:rFonts w:ascii="ＭＳ ゴシック" w:eastAsia="ＭＳ ゴシック" w:hAnsi="ＭＳ ゴシック"/>
          <w:sz w:val="24"/>
        </w:rPr>
      </w:pPr>
      <w:r w:rsidRPr="00714818">
        <w:rPr>
          <w:rFonts w:ascii="ＭＳ ゴシック" w:eastAsia="ＭＳ ゴシック" w:hAnsi="ＭＳ ゴシック" w:hint="eastAsia"/>
          <w:sz w:val="24"/>
        </w:rPr>
        <w:t>したい意識も薄れてしまう</w:t>
      </w:r>
      <w:r w:rsidRPr="007B696F">
        <w:rPr>
          <w:rFonts w:ascii="ＭＳ ゴシック" w:eastAsia="ＭＳ ゴシック" w:hAnsi="ＭＳ ゴシック" w:hint="eastAsia"/>
          <w:sz w:val="24"/>
        </w:rPr>
        <w:t>。</w:t>
      </w:r>
    </w:p>
    <w:p w:rsidR="005D74A8" w:rsidRPr="0071481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w:t>
      </w:r>
      <w:r w:rsidRPr="00714818">
        <w:rPr>
          <w:rFonts w:ascii="ＭＳ ゴシック" w:eastAsia="ＭＳ ゴシック" w:hAnsi="ＭＳ ゴシック" w:hint="eastAsia"/>
          <w:sz w:val="24"/>
        </w:rPr>
        <w:t>そもそも活躍することを望んでいない女性が多い。</w:t>
      </w: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Pr="00064E15" w:rsidRDefault="005D74A8" w:rsidP="005D74A8">
      <w:pPr>
        <w:rPr>
          <w:rFonts w:ascii="ＭＳ ゴシック" w:eastAsia="ＭＳ ゴシック" w:hAnsi="ＭＳ ゴシック"/>
          <w:b/>
          <w:sz w:val="28"/>
        </w:rPr>
      </w:pPr>
      <w:r w:rsidRPr="00064E15">
        <w:rPr>
          <w:rFonts w:ascii="ＭＳ ゴシック" w:eastAsia="ＭＳ ゴシック" w:hAnsi="ＭＳ ゴシック" w:hint="eastAsia"/>
          <w:b/>
          <w:sz w:val="28"/>
        </w:rPr>
        <w:lastRenderedPageBreak/>
        <w:t>◆就労・職業についてお聞きします◆</w:t>
      </w: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問８　現在の生活であなたの希望に近いものはどれですか。また、実際の生活はどうですか。</w:t>
      </w:r>
    </w:p>
    <w:p w:rsidR="005D74A8"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u w:val="single"/>
        </w:rPr>
        <w:t>あてはまるものをそ</w:t>
      </w:r>
      <w:r w:rsidRPr="002401E3">
        <w:rPr>
          <w:rFonts w:ascii="ＭＳ ゴシック" w:eastAsia="ＭＳ ゴシック" w:hAnsi="ＭＳ ゴシック" w:hint="eastAsia"/>
          <w:b/>
          <w:sz w:val="24"/>
          <w:u w:val="single"/>
        </w:rPr>
        <w:t>れぞれ１つ選んでください。</w:t>
      </w:r>
    </w:p>
    <w:p w:rsidR="005D74A8" w:rsidRDefault="005D74A8" w:rsidP="005D74A8">
      <w:pPr>
        <w:jc w:val="right"/>
        <w:rPr>
          <w:rFonts w:ascii="ＭＳ ゴシック" w:eastAsia="ＭＳ ゴシック" w:hAnsi="ＭＳ ゴシック"/>
        </w:rPr>
      </w:pPr>
      <w:r w:rsidRPr="002401E3">
        <w:rPr>
          <w:rFonts w:ascii="ＭＳ ゴシック" w:eastAsia="ＭＳ ゴシック" w:hAnsi="ＭＳ ゴシック" w:hint="eastAsia"/>
        </w:rPr>
        <w:t>※</w:t>
      </w:r>
      <w:r>
        <w:rPr>
          <w:rFonts w:ascii="ＭＳ ゴシック" w:eastAsia="ＭＳ ゴシック" w:hAnsi="ＭＳ ゴシック" w:hint="eastAsia"/>
        </w:rPr>
        <w:t>「</w:t>
      </w:r>
      <w:r w:rsidRPr="002401E3">
        <w:rPr>
          <w:rFonts w:ascii="ＭＳ ゴシック" w:eastAsia="ＭＳ ゴシック" w:hAnsi="ＭＳ ゴシック" w:hint="eastAsia"/>
        </w:rPr>
        <w:t>地域や個人の生活</w:t>
      </w:r>
      <w:r>
        <w:rPr>
          <w:rFonts w:ascii="ＭＳ ゴシック" w:eastAsia="ＭＳ ゴシック" w:hAnsi="ＭＳ ゴシック" w:hint="eastAsia"/>
        </w:rPr>
        <w:t>」</w:t>
      </w:r>
      <w:r w:rsidRPr="002401E3">
        <w:rPr>
          <w:rFonts w:ascii="ＭＳ ゴシック" w:eastAsia="ＭＳ ゴシック" w:hAnsi="ＭＳ ゴシック" w:hint="eastAsia"/>
        </w:rPr>
        <w:t>…ボランティア活動、学習、趣味</w:t>
      </w:r>
      <w:r>
        <w:rPr>
          <w:rFonts w:ascii="ＭＳ ゴシック" w:eastAsia="ＭＳ ゴシック" w:hAnsi="ＭＳ ゴシック" w:hint="eastAsia"/>
        </w:rPr>
        <w:t>など</w:t>
      </w:r>
    </w:p>
    <w:p w:rsidR="005D74A8" w:rsidRPr="00E00D5B" w:rsidRDefault="005D74A8" w:rsidP="005D74A8">
      <w:pPr>
        <w:rPr>
          <w:rFonts w:ascii="ＭＳ ゴシック" w:eastAsia="ＭＳ ゴシック" w:hAnsi="ＭＳ ゴシック"/>
          <w:b/>
          <w:sz w:val="24"/>
        </w:rPr>
      </w:pPr>
      <w:r w:rsidRPr="007A73C3">
        <w:rPr>
          <w:rFonts w:ascii="ＭＳ ゴシック" w:eastAsia="ＭＳ ゴシック" w:hAnsi="ＭＳ ゴシック" w:hint="eastAsia"/>
          <w:b/>
          <w:sz w:val="24"/>
        </w:rPr>
        <w:t>【希望する生活】</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１．</w:t>
            </w:r>
            <w:r w:rsidRPr="00E00D5B">
              <w:rPr>
                <w:rFonts w:ascii="ＭＳ ゴシック" w:eastAsia="ＭＳ ゴシック" w:hAnsi="ＭＳ ゴシック" w:hint="eastAsia"/>
                <w:sz w:val="22"/>
              </w:rPr>
              <w:t>「仕事」を優先したい</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6.3%</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２．</w:t>
            </w:r>
            <w:r w:rsidRPr="00E00D5B">
              <w:rPr>
                <w:rFonts w:ascii="ＭＳ ゴシック" w:eastAsia="ＭＳ ゴシック" w:hAnsi="ＭＳ ゴシック" w:hint="eastAsia"/>
                <w:sz w:val="22"/>
              </w:rPr>
              <w:t>「家庭生活」を優先したい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6.3%</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３．</w:t>
            </w:r>
            <w:r w:rsidRPr="00E00D5B">
              <w:rPr>
                <w:rFonts w:ascii="ＭＳ ゴシック" w:eastAsia="ＭＳ ゴシック" w:hAnsi="ＭＳ ゴシック" w:hint="eastAsia"/>
                <w:sz w:val="22"/>
              </w:rPr>
              <w:t>「地域や個人の生活」を優先したい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6.3%</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４．</w:t>
            </w:r>
            <w:r w:rsidRPr="00E00D5B">
              <w:rPr>
                <w:rFonts w:ascii="ＭＳ ゴシック" w:eastAsia="ＭＳ ゴシック" w:hAnsi="ＭＳ ゴシック" w:hint="eastAsia"/>
                <w:sz w:val="22"/>
              </w:rPr>
              <w:t>「仕事」と「家庭生活」をともに優先したい</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61</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35.1%</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５．</w:t>
            </w:r>
            <w:r w:rsidRPr="00E00D5B">
              <w:rPr>
                <w:rFonts w:ascii="ＭＳ ゴシック" w:eastAsia="ＭＳ ゴシック" w:hAnsi="ＭＳ ゴシック" w:hint="eastAsia"/>
                <w:sz w:val="22"/>
              </w:rPr>
              <w:t>「仕事」と「地域や個人の生活」をともに優先したい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9.8%</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６．</w:t>
            </w:r>
            <w:r w:rsidRPr="00E00D5B">
              <w:rPr>
                <w:rFonts w:ascii="ＭＳ ゴシック" w:eastAsia="ＭＳ ゴシック" w:hAnsi="ＭＳ ゴシック" w:hint="eastAsia"/>
                <w:sz w:val="22"/>
              </w:rPr>
              <w:t>「家庭生活」と「地域や個人の生活」をともに優先したい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７．</w:t>
            </w:r>
            <w:r w:rsidRPr="00E00D5B">
              <w:rPr>
                <w:rFonts w:ascii="ＭＳ ゴシック" w:eastAsia="ＭＳ ゴシック" w:hAnsi="ＭＳ ゴシック" w:hint="eastAsia"/>
                <w:sz w:val="22"/>
              </w:rPr>
              <w:t>「仕事」と「家庭生活」と「地域や個人の生活」をともに優先したい</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39</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22.4%</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８．</w:t>
            </w:r>
            <w:r>
              <w:rPr>
                <w:rFonts w:ascii="ＭＳ ゴシック" w:eastAsia="ＭＳ ゴシック" w:hAnsi="ＭＳ ゴシック" w:hint="eastAsia"/>
                <w:sz w:val="22"/>
              </w:rPr>
              <w:t>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2.9</w:t>
            </w:r>
            <w:r>
              <w:rPr>
                <w:rFonts w:ascii="ＭＳ ゴシック" w:eastAsia="ＭＳ ゴシック" w:hAnsi="ＭＳ ゴシック" w:hint="eastAsia"/>
                <w:sz w:val="24"/>
              </w:rPr>
              <w:t>%</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2.9%</w:t>
            </w:r>
          </w:p>
        </w:tc>
      </w:tr>
    </w:tbl>
    <w:p w:rsidR="005D74A8" w:rsidRDefault="005D74A8" w:rsidP="005D74A8">
      <w:pPr>
        <w:rPr>
          <w:rFonts w:ascii="ＭＳ ゴシック" w:eastAsia="ＭＳ ゴシック" w:hAnsi="ＭＳ ゴシック"/>
          <w:sz w:val="24"/>
        </w:rPr>
      </w:pPr>
    </w:p>
    <w:p w:rsidR="005D74A8" w:rsidRPr="00263B88" w:rsidRDefault="005D74A8" w:rsidP="005D74A8">
      <w:pPr>
        <w:rPr>
          <w:rFonts w:ascii="ＭＳ ゴシック" w:eastAsia="ＭＳ ゴシック" w:hAnsi="ＭＳ ゴシック"/>
          <w:b/>
          <w:sz w:val="24"/>
        </w:rPr>
      </w:pPr>
      <w:r w:rsidRPr="007A73C3">
        <w:rPr>
          <w:rFonts w:ascii="ＭＳ ゴシック" w:eastAsia="ＭＳ ゴシック" w:hAnsi="ＭＳ ゴシック" w:hint="eastAsia"/>
          <w:b/>
          <w:sz w:val="24"/>
        </w:rPr>
        <w:t>【実際の生活】</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１．</w:t>
            </w:r>
            <w:r>
              <w:rPr>
                <w:rFonts w:ascii="ＭＳ ゴシック" w:eastAsia="ＭＳ ゴシック" w:hAnsi="ＭＳ ゴシック" w:hint="eastAsia"/>
                <w:sz w:val="22"/>
              </w:rPr>
              <w:t>「仕事」を優先している</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67</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38.5%</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２．</w:t>
            </w:r>
            <w:r>
              <w:rPr>
                <w:rFonts w:ascii="ＭＳ ゴシック" w:eastAsia="ＭＳ ゴシック" w:hAnsi="ＭＳ ゴシック" w:hint="eastAsia"/>
                <w:sz w:val="22"/>
              </w:rPr>
              <w:t>「家庭生活」を優先している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9.8%</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３．</w:t>
            </w:r>
            <w:r>
              <w:rPr>
                <w:rFonts w:ascii="ＭＳ ゴシック" w:eastAsia="ＭＳ ゴシック" w:hAnsi="ＭＳ ゴシック" w:hint="eastAsia"/>
                <w:sz w:val="22"/>
              </w:rPr>
              <w:t>「地域や個人の生活」を優先している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４．</w:t>
            </w:r>
            <w:r>
              <w:rPr>
                <w:rFonts w:ascii="ＭＳ ゴシック" w:eastAsia="ＭＳ ゴシック" w:hAnsi="ＭＳ ゴシック" w:hint="eastAsia"/>
                <w:sz w:val="22"/>
              </w:rPr>
              <w:t>「仕事」と「家庭生活」をともに優先している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25.3%</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５．</w:t>
            </w:r>
            <w:r>
              <w:rPr>
                <w:rFonts w:ascii="ＭＳ ゴシック" w:eastAsia="ＭＳ ゴシック" w:hAnsi="ＭＳ ゴシック" w:hint="eastAsia"/>
                <w:sz w:val="22"/>
              </w:rPr>
              <w:t>「仕事」と「地域や個人の生活」をともに優先している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６．</w:t>
            </w:r>
            <w:r w:rsidRPr="00E00D5B">
              <w:rPr>
                <w:rFonts w:ascii="ＭＳ ゴシック" w:eastAsia="ＭＳ ゴシック" w:hAnsi="ＭＳ ゴシック" w:hint="eastAsia"/>
                <w:sz w:val="22"/>
              </w:rPr>
              <w:t>「家庭生活」と「地域や個人の生活」をともに優先し</w:t>
            </w:r>
            <w:r>
              <w:rPr>
                <w:rFonts w:ascii="ＭＳ ゴシック" w:eastAsia="ＭＳ ゴシック" w:hAnsi="ＭＳ ゴシック" w:hint="eastAsia"/>
                <w:sz w:val="22"/>
              </w:rPr>
              <w:t>ている</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７．</w:t>
            </w:r>
            <w:r>
              <w:rPr>
                <w:rFonts w:ascii="ＭＳ ゴシック" w:eastAsia="ＭＳ ゴシック" w:hAnsi="ＭＳ ゴシック" w:hint="eastAsia"/>
                <w:sz w:val="22"/>
              </w:rPr>
              <w:t>「仕事」と「家庭生活」と「地域や個人の生活」をともに優先している</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13</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7.5%</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８．</w:t>
            </w:r>
            <w:r>
              <w:rPr>
                <w:rFonts w:ascii="ＭＳ ゴシック" w:eastAsia="ＭＳ ゴシック" w:hAnsi="ＭＳ ゴシック" w:hint="eastAsia"/>
                <w:sz w:val="22"/>
              </w:rPr>
              <w:t>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5.2%</w:t>
            </w:r>
          </w:p>
        </w:tc>
      </w:tr>
    </w:tbl>
    <w:p w:rsidR="005D74A8" w:rsidRDefault="005D74A8" w:rsidP="005D74A8">
      <w:pPr>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lastRenderedPageBreak/>
        <w:t>問９　あなたは、一般的に女性が職業を持つことについて、どう考えますか。</w:t>
      </w:r>
      <w:r w:rsidRPr="00501844">
        <w:rPr>
          <w:rFonts w:ascii="ＭＳ ゴシック" w:eastAsia="ＭＳ ゴシック" w:hAnsi="ＭＳ ゴシック" w:hint="eastAsia"/>
          <w:b/>
          <w:sz w:val="24"/>
          <w:u w:val="single"/>
        </w:rPr>
        <w:t>次の中から</w:t>
      </w:r>
    </w:p>
    <w:p w:rsidR="005D74A8" w:rsidRDefault="005D74A8" w:rsidP="005D74A8">
      <w:pPr>
        <w:ind w:firstLineChars="200" w:firstLine="482"/>
        <w:rPr>
          <w:rFonts w:ascii="ＭＳ ゴシック" w:eastAsia="ＭＳ ゴシック" w:hAnsi="ＭＳ ゴシック"/>
          <w:b/>
          <w:sz w:val="24"/>
          <w:u w:val="single"/>
        </w:rPr>
      </w:pPr>
      <w:r w:rsidRPr="00817BDD">
        <w:rPr>
          <w:rFonts w:ascii="ＭＳ ゴシック" w:eastAsia="ＭＳ ゴシック" w:hAnsi="ＭＳ ゴシック" w:hint="eastAsia"/>
          <w:b/>
          <w:sz w:val="24"/>
          <w:u w:val="single"/>
        </w:rPr>
        <w:t>あてはまるものを１つ選んでください。</w:t>
      </w:r>
    </w:p>
    <w:p w:rsidR="005D74A8" w:rsidRPr="00F57558" w:rsidRDefault="005D74A8" w:rsidP="005D74A8">
      <w:pPr>
        <w:ind w:firstLineChars="200" w:firstLine="480"/>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１．</w:t>
            </w:r>
            <w:r w:rsidRPr="00263B88">
              <w:rPr>
                <w:rFonts w:ascii="ＭＳ ゴシック" w:eastAsia="ＭＳ ゴシック" w:hAnsi="ＭＳ ゴシック" w:hint="eastAsia"/>
                <w:sz w:val="22"/>
              </w:rPr>
              <w:t>女性は職業を持たない方がよい</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２．</w:t>
            </w:r>
            <w:r w:rsidRPr="00263B88">
              <w:rPr>
                <w:rFonts w:ascii="ＭＳ ゴシック" w:eastAsia="ＭＳ ゴシック" w:hAnsi="ＭＳ ゴシック" w:hint="eastAsia"/>
                <w:sz w:val="22"/>
              </w:rPr>
              <w:t>結婚するまでは職業を持つ方がよい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３．</w:t>
            </w:r>
            <w:r w:rsidRPr="00263B88">
              <w:rPr>
                <w:rFonts w:ascii="ＭＳ ゴシック" w:eastAsia="ＭＳ ゴシック" w:hAnsi="ＭＳ ゴシック" w:hint="eastAsia"/>
                <w:sz w:val="22"/>
              </w:rPr>
              <w:t>子どもができるまでは、職業を持つ方がよい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４．</w:t>
            </w:r>
            <w:r w:rsidRPr="00263B88">
              <w:rPr>
                <w:rFonts w:ascii="ＭＳ ゴシック" w:eastAsia="ＭＳ ゴシック" w:hAnsi="ＭＳ ゴシック" w:hint="eastAsia"/>
                <w:sz w:val="22"/>
              </w:rPr>
              <w:t>子どもができても、ずっと職業を続ける方がよい</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110</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63.2%</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５．</w:t>
            </w:r>
            <w:r w:rsidRPr="00263B88">
              <w:rPr>
                <w:rFonts w:ascii="ＭＳ ゴシック" w:eastAsia="ＭＳ ゴシック" w:hAnsi="ＭＳ ゴシック" w:hint="eastAsia"/>
                <w:sz w:val="22"/>
              </w:rPr>
              <w:t>子どもができたら職業をやめ、大きくなったら再び職業を持つ方がよい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16.7%</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６．</w:t>
            </w:r>
            <w:r>
              <w:rPr>
                <w:rFonts w:ascii="ＭＳ ゴシック" w:eastAsia="ＭＳ ゴシック" w:hAnsi="ＭＳ ゴシック" w:hint="eastAsia"/>
                <w:sz w:val="22"/>
              </w:rPr>
              <w:t>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5.2%</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７．</w:t>
            </w:r>
            <w:r>
              <w:rPr>
                <w:rFonts w:ascii="ＭＳ ゴシック" w:eastAsia="ＭＳ ゴシック" w:hAnsi="ＭＳ ゴシック" w:hint="eastAsia"/>
                <w:sz w:val="22"/>
              </w:rPr>
              <w:t>わからない</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14</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r>
    </w:tbl>
    <w:p w:rsidR="005D74A8" w:rsidRDefault="005D74A8" w:rsidP="005D74A8">
      <w:pPr>
        <w:rPr>
          <w:rFonts w:ascii="ＭＳ ゴシック" w:eastAsia="ＭＳ ゴシック" w:hAnsi="ＭＳ ゴシック"/>
          <w:sz w:val="24"/>
        </w:rPr>
      </w:pPr>
    </w:p>
    <w:p w:rsidR="005D74A8" w:rsidRPr="005831D5" w:rsidRDefault="005D74A8" w:rsidP="005D74A8">
      <w:pPr>
        <w:rPr>
          <w:rFonts w:ascii="ＭＳ ゴシック" w:eastAsia="ＭＳ ゴシック" w:hAnsi="ＭＳ ゴシック"/>
          <w:sz w:val="24"/>
        </w:rPr>
      </w:pPr>
      <w:r w:rsidRPr="005831D5">
        <w:rPr>
          <w:rFonts w:ascii="ＭＳ ゴシック" w:eastAsia="ＭＳ ゴシック" w:hAnsi="ＭＳ ゴシック" w:hint="eastAsia"/>
          <w:sz w:val="24"/>
        </w:rPr>
        <w:t>その他記述（一部抜粋）</w:t>
      </w:r>
    </w:p>
    <w:p w:rsidR="005D74A8" w:rsidRDefault="005D74A8" w:rsidP="005D74A8">
      <w:pPr>
        <w:rPr>
          <w:rFonts w:ascii="ＭＳ ゴシック" w:eastAsia="ＭＳ ゴシック" w:hAnsi="ＭＳ ゴシック"/>
          <w:sz w:val="24"/>
        </w:rPr>
      </w:pPr>
      <w:r w:rsidRPr="005831D5">
        <w:rPr>
          <w:rFonts w:ascii="ＭＳ ゴシック" w:eastAsia="ＭＳ ゴシック" w:hAnsi="ＭＳ ゴシック" w:hint="eastAsia"/>
          <w:sz w:val="24"/>
        </w:rPr>
        <w:t>・人を育てるには母親の力は一番有効な物</w:t>
      </w:r>
      <w:r>
        <w:rPr>
          <w:rFonts w:ascii="ＭＳ ゴシック" w:eastAsia="ＭＳ ゴシック" w:hAnsi="ＭＳ ゴシック" w:hint="eastAsia"/>
          <w:sz w:val="24"/>
        </w:rPr>
        <w:t>である</w:t>
      </w:r>
      <w:r w:rsidRPr="005831D5">
        <w:rPr>
          <w:rFonts w:ascii="ＭＳ ゴシック" w:eastAsia="ＭＳ ゴシック" w:hAnsi="ＭＳ ゴシック" w:hint="eastAsia"/>
          <w:sz w:val="24"/>
        </w:rPr>
        <w:t>。</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w:t>
      </w:r>
      <w:r w:rsidRPr="005831D5">
        <w:rPr>
          <w:rFonts w:ascii="ＭＳ ゴシック" w:eastAsia="ＭＳ ゴシック" w:hAnsi="ＭＳ ゴシック" w:hint="eastAsia"/>
          <w:sz w:val="24"/>
        </w:rPr>
        <w:t>結婚、出産の可否や有無を問わず、自ら生活の糧を創</w:t>
      </w:r>
      <w:r>
        <w:rPr>
          <w:rFonts w:ascii="ＭＳ ゴシック" w:eastAsia="ＭＳ ゴシック" w:hAnsi="ＭＳ ゴシック" w:hint="eastAsia"/>
          <w:sz w:val="24"/>
        </w:rPr>
        <w:t>り出す技術や考え</w:t>
      </w:r>
      <w:r w:rsidRPr="005831D5">
        <w:rPr>
          <w:rFonts w:ascii="ＭＳ ゴシック" w:eastAsia="ＭＳ ゴシック" w:hAnsi="ＭＳ ゴシック" w:hint="eastAsia"/>
          <w:sz w:val="24"/>
        </w:rPr>
        <w:t>を持ち、自由に</w:t>
      </w:r>
    </w:p>
    <w:p w:rsidR="005D74A8" w:rsidRDefault="005D74A8" w:rsidP="005D74A8">
      <w:pPr>
        <w:ind w:firstLineChars="100" w:firstLine="240"/>
        <w:rPr>
          <w:rFonts w:ascii="ＭＳ ゴシック" w:eastAsia="ＭＳ ゴシック" w:hAnsi="ＭＳ ゴシック"/>
          <w:sz w:val="24"/>
        </w:rPr>
      </w:pPr>
      <w:r w:rsidRPr="005831D5">
        <w:rPr>
          <w:rFonts w:ascii="ＭＳ ゴシック" w:eastAsia="ＭＳ ゴシック" w:hAnsi="ＭＳ ゴシック" w:hint="eastAsia"/>
          <w:sz w:val="24"/>
        </w:rPr>
        <w:t>選択するのがよい。</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・各家庭の経済状況があるので、それに応じた就労でよいのでは…</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w:t>
      </w:r>
      <w:r w:rsidRPr="00F57558">
        <w:rPr>
          <w:rFonts w:ascii="ＭＳ ゴシック" w:eastAsia="ＭＳ ゴシック" w:hAnsi="ＭＳ ゴシック" w:hint="eastAsia"/>
          <w:sz w:val="24"/>
        </w:rPr>
        <w:t>職業を充分やったと思ったら、次は家庭生活や個人の生活を充実させたい。</w:t>
      </w: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lastRenderedPageBreak/>
        <w:t>問</w:t>
      </w:r>
      <w:r w:rsidRPr="005D74A8">
        <w:rPr>
          <w:rFonts w:ascii="ＭＳ ゴシック" w:eastAsia="ＭＳ ゴシック" w:hAnsi="ＭＳ ゴシック" w:hint="eastAsia"/>
          <w:w w:val="50"/>
          <w:kern w:val="0"/>
          <w:sz w:val="24"/>
          <w:fitText w:val="240" w:id="-2091660797"/>
        </w:rPr>
        <w:t>１０</w:t>
      </w:r>
      <w:r>
        <w:rPr>
          <w:rFonts w:ascii="ＭＳ ゴシック" w:eastAsia="ＭＳ ゴシック" w:hAnsi="ＭＳ ゴシック" w:hint="eastAsia"/>
          <w:sz w:val="24"/>
        </w:rPr>
        <w:t xml:space="preserve">　あなたは、働く意欲のある女性が働き続けたり、再就職したりするために、どのよう</w:t>
      </w:r>
    </w:p>
    <w:p w:rsidR="005D74A8"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なことが必要だと思いますか。</w:t>
      </w:r>
      <w:r w:rsidRPr="005F4ADA">
        <w:rPr>
          <w:rFonts w:ascii="ＭＳ ゴシック" w:eastAsia="ＭＳ ゴシック" w:hAnsi="ＭＳ ゴシック" w:hint="eastAsia"/>
          <w:b/>
          <w:sz w:val="24"/>
          <w:u w:val="single"/>
        </w:rPr>
        <w:t>あてはまるものをすべて選んでください。</w:t>
      </w:r>
    </w:p>
    <w:p w:rsidR="005D74A8" w:rsidRPr="00F57558"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１．</w:t>
            </w:r>
            <w:r w:rsidRPr="005831D5">
              <w:rPr>
                <w:rFonts w:ascii="ＭＳ ゴシック" w:eastAsia="ＭＳ ゴシック" w:hAnsi="ＭＳ ゴシック" w:hint="eastAsia"/>
                <w:sz w:val="22"/>
              </w:rPr>
              <w:t>昇進・昇給・仕事内容などの職場での男女平等取扱いの確保</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67</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9.1%</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２．</w:t>
            </w:r>
            <w:r w:rsidRPr="005831D5">
              <w:rPr>
                <w:rFonts w:ascii="ＭＳ ゴシック" w:eastAsia="ＭＳ ゴシック" w:hAnsi="ＭＳ ゴシック" w:hint="eastAsia"/>
                <w:sz w:val="22"/>
              </w:rPr>
              <w:t>労働時間の短縮（短時間勤務、在宅勤務やフレックスタイム（時差勤務）も含む）</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9.8%</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３．</w:t>
            </w:r>
            <w:r w:rsidRPr="005831D5">
              <w:rPr>
                <w:rFonts w:ascii="ＭＳ ゴシック" w:eastAsia="ＭＳ ゴシック" w:hAnsi="ＭＳ ゴシック" w:hint="eastAsia"/>
                <w:sz w:val="22"/>
              </w:rPr>
              <w:t>家族や配偶者の理解や同意</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13.8%</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４．</w:t>
            </w:r>
            <w:r w:rsidRPr="005831D5">
              <w:rPr>
                <w:rFonts w:ascii="ＭＳ ゴシック" w:eastAsia="ＭＳ ゴシック" w:hAnsi="ＭＳ ゴシック" w:hint="eastAsia"/>
                <w:sz w:val="22"/>
              </w:rPr>
              <w:t>家族や配偶者の家事・子育て・介護への参加、協力</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107</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14.6%</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５．</w:t>
            </w:r>
            <w:r w:rsidRPr="005831D5">
              <w:rPr>
                <w:rFonts w:ascii="ＭＳ ゴシック" w:eastAsia="ＭＳ ゴシック" w:hAnsi="ＭＳ ゴシック" w:hint="eastAsia"/>
                <w:sz w:val="22"/>
              </w:rPr>
              <w:t>保育施設や介護施設</w:t>
            </w:r>
            <w:r>
              <w:rPr>
                <w:rFonts w:ascii="ＭＳ ゴシック" w:eastAsia="ＭＳ ゴシック" w:hAnsi="ＭＳ ゴシック" w:hint="eastAsia"/>
                <w:sz w:val="22"/>
              </w:rPr>
              <w:t>ならび</w:t>
            </w:r>
            <w:r w:rsidRPr="005831D5">
              <w:rPr>
                <w:rFonts w:ascii="ＭＳ ゴシック" w:eastAsia="ＭＳ ゴシック" w:hAnsi="ＭＳ ゴシック" w:hint="eastAsia"/>
                <w:sz w:val="22"/>
              </w:rPr>
              <w:t>にそれらに付随するサービスの充実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11.6%</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６．</w:t>
            </w:r>
            <w:r w:rsidRPr="005831D5">
              <w:rPr>
                <w:rFonts w:ascii="ＭＳ ゴシック" w:eastAsia="ＭＳ ゴシック" w:hAnsi="ＭＳ ゴシック" w:hint="eastAsia"/>
                <w:sz w:val="22"/>
              </w:rPr>
              <w:t>女性自身の意欲・能力を高めること</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6.1%</w:t>
            </w:r>
          </w:p>
        </w:tc>
      </w:tr>
      <w:tr w:rsidR="005D74A8" w:rsidTr="005D74A8">
        <w:trPr>
          <w:trHeight w:val="454"/>
        </w:trPr>
        <w:tc>
          <w:tcPr>
            <w:tcW w:w="6492" w:type="dxa"/>
            <w:vAlign w:val="center"/>
          </w:tcPr>
          <w:p w:rsidR="005D74A8" w:rsidRPr="00E00D5B" w:rsidRDefault="005D74A8" w:rsidP="005D74A8">
            <w:pPr>
              <w:rPr>
                <w:rFonts w:ascii="ＭＳ ゴシック" w:eastAsia="ＭＳ ゴシック" w:hAnsi="ＭＳ ゴシック"/>
                <w:sz w:val="22"/>
              </w:rPr>
            </w:pPr>
            <w:r w:rsidRPr="007B696F">
              <w:rPr>
                <w:rFonts w:ascii="ＭＳ ゴシック" w:eastAsia="ＭＳ ゴシック" w:hAnsi="ＭＳ ゴシック" w:hint="eastAsia"/>
                <w:sz w:val="22"/>
              </w:rPr>
              <w:t>７．</w:t>
            </w:r>
            <w:r w:rsidRPr="005831D5">
              <w:rPr>
                <w:rFonts w:ascii="ＭＳ ゴシック" w:eastAsia="ＭＳ ゴシック" w:hAnsi="ＭＳ ゴシック" w:hint="eastAsia"/>
                <w:sz w:val="22"/>
              </w:rPr>
              <w:t>女性・男性を問わず、意識（「男は仕事、女は家庭」など）を変えること</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61</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8.3%</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８．</w:t>
            </w:r>
            <w:r w:rsidRPr="005831D5">
              <w:rPr>
                <w:rFonts w:ascii="ＭＳ ゴシック" w:eastAsia="ＭＳ ゴシック" w:hAnsi="ＭＳ ゴシック" w:hint="eastAsia"/>
                <w:sz w:val="22"/>
              </w:rPr>
              <w:t>結婚・出産・子育てなどによる退職後の再雇用制度の普及</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81</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5831D5">
              <w:rPr>
                <w:rFonts w:ascii="ＭＳ ゴシック" w:eastAsia="ＭＳ ゴシック" w:hAnsi="ＭＳ ゴシック" w:hint="eastAsia"/>
                <w:sz w:val="22"/>
              </w:rPr>
              <w:t>９．パートタイム労働者や派遣社員などの労働条件の改善</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59</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5831D5">
              <w:rPr>
                <w:rFonts w:ascii="ＭＳ ゴシック" w:eastAsia="ＭＳ ゴシック" w:hAnsi="ＭＳ ゴシック" w:hint="eastAsia"/>
                <w:sz w:val="22"/>
              </w:rPr>
              <w:t>10．地域の支援（子育て・介護ボランティアなど）</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42</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5.7%</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5831D5">
              <w:rPr>
                <w:rFonts w:ascii="ＭＳ ゴシック" w:eastAsia="ＭＳ ゴシック" w:hAnsi="ＭＳ ゴシック" w:hint="eastAsia"/>
                <w:sz w:val="22"/>
              </w:rPr>
              <w:t>11．その他</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0.4%</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sidRPr="005831D5">
              <w:rPr>
                <w:rFonts w:ascii="ＭＳ ゴシック" w:eastAsia="ＭＳ ゴシック" w:hAnsi="ＭＳ ゴシック" w:hint="eastAsia"/>
                <w:sz w:val="22"/>
              </w:rPr>
              <w:t>12．わからない</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0.8%</w:t>
            </w:r>
          </w:p>
        </w:tc>
      </w:tr>
      <w:tr w:rsidR="005D74A8" w:rsidTr="005D74A8">
        <w:trPr>
          <w:trHeight w:val="454"/>
        </w:trPr>
        <w:tc>
          <w:tcPr>
            <w:tcW w:w="6492" w:type="dxa"/>
            <w:vAlign w:val="center"/>
          </w:tcPr>
          <w:p w:rsidR="005D74A8" w:rsidRPr="007B696F"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0.7%</w:t>
            </w:r>
          </w:p>
        </w:tc>
      </w:tr>
    </w:tbl>
    <w:p w:rsidR="005D74A8" w:rsidRDefault="005D74A8" w:rsidP="005D74A8">
      <w:pPr>
        <w:ind w:left="720" w:hangingChars="300" w:hanging="720"/>
        <w:rPr>
          <w:rFonts w:ascii="ＭＳ ゴシック" w:eastAsia="ＭＳ ゴシック" w:hAnsi="ＭＳ ゴシック"/>
          <w:sz w:val="24"/>
        </w:rPr>
      </w:pPr>
    </w:p>
    <w:p w:rsidR="005D74A8" w:rsidRPr="005831D5" w:rsidRDefault="005D74A8" w:rsidP="005D74A8">
      <w:pPr>
        <w:rPr>
          <w:rFonts w:ascii="ＭＳ ゴシック" w:eastAsia="ＭＳ ゴシック" w:hAnsi="ＭＳ ゴシック"/>
          <w:sz w:val="24"/>
        </w:rPr>
      </w:pPr>
      <w:r w:rsidRPr="005831D5">
        <w:rPr>
          <w:rFonts w:ascii="ＭＳ ゴシック" w:eastAsia="ＭＳ ゴシック" w:hAnsi="ＭＳ ゴシック" w:hint="eastAsia"/>
          <w:sz w:val="24"/>
        </w:rPr>
        <w:t>その他記述（一部抜粋）</w:t>
      </w:r>
    </w:p>
    <w:p w:rsidR="005D74A8" w:rsidRDefault="005D74A8" w:rsidP="005D74A8">
      <w:pPr>
        <w:ind w:left="720" w:hangingChars="300" w:hanging="720"/>
        <w:rPr>
          <w:rFonts w:ascii="ＭＳ ゴシック" w:eastAsia="ＭＳ ゴシック" w:hAnsi="ＭＳ ゴシック"/>
          <w:sz w:val="24"/>
        </w:rPr>
      </w:pPr>
      <w:r w:rsidRPr="005831D5">
        <w:rPr>
          <w:rFonts w:ascii="ＭＳ ゴシック" w:eastAsia="ＭＳ ゴシック" w:hAnsi="ＭＳ ゴシック" w:hint="eastAsia"/>
          <w:sz w:val="24"/>
        </w:rPr>
        <w:t>・</w:t>
      </w:r>
      <w:r w:rsidRPr="00F57558">
        <w:rPr>
          <w:rFonts w:ascii="ＭＳ ゴシック" w:eastAsia="ＭＳ ゴシック" w:hAnsi="ＭＳ ゴシック" w:hint="eastAsia"/>
          <w:sz w:val="24"/>
        </w:rPr>
        <w:t>社会全体の意識を変えること。</w:t>
      </w:r>
    </w:p>
    <w:p w:rsidR="005D74A8" w:rsidRDefault="005D74A8" w:rsidP="005D74A8">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・採用する側</w:t>
      </w:r>
      <w:r w:rsidRPr="00F57558">
        <w:rPr>
          <w:rFonts w:ascii="ＭＳ ゴシック" w:eastAsia="ＭＳ ゴシック" w:hAnsi="ＭＳ ゴシック" w:hint="eastAsia"/>
          <w:sz w:val="24"/>
        </w:rPr>
        <w:t>が性別を問わないこと、制度にも性別を適用しないこと。</w:t>
      </w: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lastRenderedPageBreak/>
        <w:t>問</w:t>
      </w:r>
      <w:r w:rsidRPr="005D74A8">
        <w:rPr>
          <w:rFonts w:ascii="ＭＳ ゴシック" w:eastAsia="ＭＳ ゴシック" w:hAnsi="ＭＳ ゴシック" w:hint="eastAsia"/>
          <w:w w:val="50"/>
          <w:kern w:val="0"/>
          <w:sz w:val="24"/>
          <w:fitText w:val="240" w:id="-2091660796"/>
        </w:rPr>
        <w:t>１１</w:t>
      </w:r>
      <w:r>
        <w:rPr>
          <w:rFonts w:ascii="ＭＳ ゴシック" w:eastAsia="ＭＳ ゴシック" w:hAnsi="ＭＳ ゴシック" w:hint="eastAsia"/>
          <w:sz w:val="24"/>
        </w:rPr>
        <w:t xml:space="preserve">　あなたは、男性の育児休暇取得についてどう思いますか。</w:t>
      </w:r>
      <w:r w:rsidRPr="005F4ADA">
        <w:rPr>
          <w:rFonts w:ascii="ＭＳ ゴシック" w:eastAsia="ＭＳ ゴシック" w:hAnsi="ＭＳ ゴシック" w:hint="eastAsia"/>
          <w:b/>
          <w:sz w:val="24"/>
          <w:u w:val="single"/>
        </w:rPr>
        <w:t>１つ選</w:t>
      </w:r>
      <w:r>
        <w:rPr>
          <w:rFonts w:ascii="ＭＳ ゴシック" w:eastAsia="ＭＳ ゴシック" w:hAnsi="ＭＳ ゴシック" w:hint="eastAsia"/>
          <w:b/>
          <w:sz w:val="24"/>
          <w:u w:val="single"/>
        </w:rPr>
        <w:t>び、その理由も答え</w:t>
      </w:r>
    </w:p>
    <w:p w:rsidR="005D74A8" w:rsidRDefault="005D74A8" w:rsidP="005D74A8">
      <w:pPr>
        <w:ind w:firstLineChars="200" w:firstLine="482"/>
        <w:rPr>
          <w:rFonts w:ascii="ＭＳ ゴシック" w:eastAsia="ＭＳ ゴシック" w:hAnsi="ＭＳ ゴシック"/>
          <w:sz w:val="24"/>
        </w:rPr>
      </w:pPr>
      <w:r>
        <w:rPr>
          <w:rFonts w:ascii="ＭＳ ゴシック" w:eastAsia="ＭＳ ゴシック" w:hAnsi="ＭＳ ゴシック" w:hint="eastAsia"/>
          <w:b/>
          <w:sz w:val="24"/>
          <w:u w:val="single"/>
        </w:rPr>
        <w:t>て</w:t>
      </w:r>
      <w:r w:rsidRPr="005F4ADA">
        <w:rPr>
          <w:rFonts w:ascii="ＭＳ ゴシック" w:eastAsia="ＭＳ ゴシック" w:hAnsi="ＭＳ ゴシック" w:hint="eastAsia"/>
          <w:b/>
          <w:sz w:val="24"/>
          <w:u w:val="single"/>
        </w:rPr>
        <w:t>ください。</w:t>
      </w:r>
    </w:p>
    <w:p w:rsidR="005D74A8"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RPr="005831D5" w:rsidTr="005D74A8">
        <w:trPr>
          <w:trHeight w:val="397"/>
        </w:trPr>
        <w:tc>
          <w:tcPr>
            <w:tcW w:w="6492" w:type="dxa"/>
            <w:tcBorders>
              <w:top w:val="nil"/>
              <w:left w:val="nil"/>
            </w:tcBorders>
          </w:tcPr>
          <w:p w:rsidR="005D74A8" w:rsidRPr="005831D5"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Pr="005831D5" w:rsidRDefault="005D74A8" w:rsidP="005D74A8">
            <w:pPr>
              <w:jc w:val="center"/>
              <w:rPr>
                <w:rFonts w:ascii="ＭＳ ゴシック" w:eastAsia="ＭＳ ゴシック" w:hAnsi="ＭＳ ゴシック"/>
                <w:sz w:val="24"/>
              </w:rPr>
            </w:pPr>
            <w:r w:rsidRPr="005831D5">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Pr="005831D5" w:rsidRDefault="005D74A8" w:rsidP="005D74A8">
            <w:pPr>
              <w:jc w:val="center"/>
              <w:rPr>
                <w:rFonts w:ascii="ＭＳ ゴシック" w:eastAsia="ＭＳ ゴシック" w:hAnsi="ＭＳ ゴシック"/>
                <w:sz w:val="24"/>
              </w:rPr>
            </w:pPr>
            <w:r w:rsidRPr="005831D5">
              <w:rPr>
                <w:rFonts w:ascii="ＭＳ ゴシック" w:eastAsia="ＭＳ ゴシック" w:hAnsi="ＭＳ ゴシック" w:hint="eastAsia"/>
                <w:sz w:val="24"/>
              </w:rPr>
              <w:t>割合</w:t>
            </w:r>
          </w:p>
        </w:tc>
      </w:tr>
      <w:tr w:rsidR="005D74A8" w:rsidRPr="005831D5" w:rsidTr="005D74A8">
        <w:trPr>
          <w:trHeight w:val="454"/>
        </w:trPr>
        <w:tc>
          <w:tcPr>
            <w:tcW w:w="6492" w:type="dxa"/>
            <w:vAlign w:val="center"/>
          </w:tcPr>
          <w:p w:rsidR="005D74A8" w:rsidRPr="005831D5"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１．賛成</w:t>
            </w:r>
          </w:p>
        </w:tc>
        <w:tc>
          <w:tcPr>
            <w:tcW w:w="1020" w:type="dxa"/>
            <w:tcBorders>
              <w:right w:val="dashed" w:sz="4" w:space="0" w:color="auto"/>
            </w:tcBorders>
            <w:shd w:val="clear" w:color="auto" w:fill="FFFF00"/>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90</w:t>
            </w:r>
          </w:p>
        </w:tc>
        <w:tc>
          <w:tcPr>
            <w:tcW w:w="1020" w:type="dxa"/>
            <w:tcBorders>
              <w:left w:val="dashed" w:sz="4" w:space="0" w:color="auto"/>
            </w:tcBorders>
            <w:shd w:val="clear" w:color="auto" w:fill="FFFF00"/>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51.7</w:t>
            </w:r>
            <w:r w:rsidRPr="005831D5">
              <w:rPr>
                <w:rFonts w:ascii="ＭＳ ゴシック" w:eastAsia="ＭＳ ゴシック" w:hAnsi="ＭＳ ゴシック" w:hint="eastAsia"/>
                <w:sz w:val="24"/>
              </w:rPr>
              <w:t>%</w:t>
            </w:r>
          </w:p>
        </w:tc>
      </w:tr>
      <w:tr w:rsidR="005D74A8" w:rsidRPr="005831D5" w:rsidTr="005D74A8">
        <w:trPr>
          <w:trHeight w:val="454"/>
        </w:trPr>
        <w:tc>
          <w:tcPr>
            <w:tcW w:w="6492" w:type="dxa"/>
            <w:vAlign w:val="center"/>
          </w:tcPr>
          <w:p w:rsidR="005D74A8" w:rsidRPr="005831D5"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２．どちらかといえば賛成</w:t>
            </w:r>
          </w:p>
        </w:tc>
        <w:tc>
          <w:tcPr>
            <w:tcW w:w="1020" w:type="dxa"/>
            <w:tcBorders>
              <w:right w:val="dashed" w:sz="4" w:space="0" w:color="auto"/>
            </w:tcBorders>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54</w:t>
            </w:r>
          </w:p>
        </w:tc>
        <w:tc>
          <w:tcPr>
            <w:tcW w:w="1020" w:type="dxa"/>
            <w:tcBorders>
              <w:left w:val="dashed" w:sz="4" w:space="0" w:color="auto"/>
            </w:tcBorders>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31</w:t>
            </w:r>
            <w:r w:rsidRPr="005831D5">
              <w:rPr>
                <w:rFonts w:ascii="ＭＳ ゴシック" w:eastAsia="ＭＳ ゴシック" w:hAnsi="ＭＳ ゴシック" w:hint="eastAsia"/>
                <w:sz w:val="24"/>
              </w:rPr>
              <w:t>%</w:t>
            </w:r>
          </w:p>
        </w:tc>
      </w:tr>
      <w:tr w:rsidR="005D74A8" w:rsidRPr="005831D5" w:rsidTr="005D74A8">
        <w:trPr>
          <w:trHeight w:val="454"/>
        </w:trPr>
        <w:tc>
          <w:tcPr>
            <w:tcW w:w="6492" w:type="dxa"/>
            <w:vAlign w:val="center"/>
          </w:tcPr>
          <w:p w:rsidR="005D74A8" w:rsidRPr="005831D5" w:rsidRDefault="005D74A8" w:rsidP="005D74A8">
            <w:pPr>
              <w:rPr>
                <w:rFonts w:ascii="ＭＳ ゴシック" w:eastAsia="ＭＳ ゴシック" w:hAnsi="ＭＳ ゴシック"/>
                <w:sz w:val="24"/>
              </w:rPr>
            </w:pPr>
            <w:r w:rsidRPr="005831D5">
              <w:rPr>
                <w:rFonts w:ascii="ＭＳ ゴシック" w:eastAsia="ＭＳ ゴシック" w:hAnsi="ＭＳ ゴシック" w:hint="eastAsia"/>
                <w:sz w:val="24"/>
              </w:rPr>
              <w:t>３．どちらかといえば</w:t>
            </w:r>
            <w:r>
              <w:rPr>
                <w:rFonts w:ascii="ＭＳ ゴシック" w:eastAsia="ＭＳ ゴシック" w:hAnsi="ＭＳ ゴシック" w:hint="eastAsia"/>
                <w:sz w:val="24"/>
              </w:rPr>
              <w:t>反対</w:t>
            </w:r>
          </w:p>
        </w:tc>
        <w:tc>
          <w:tcPr>
            <w:tcW w:w="1020" w:type="dxa"/>
            <w:tcBorders>
              <w:right w:val="dashed" w:sz="4" w:space="0" w:color="auto"/>
            </w:tcBorders>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15</w:t>
            </w:r>
          </w:p>
        </w:tc>
        <w:tc>
          <w:tcPr>
            <w:tcW w:w="1020" w:type="dxa"/>
            <w:tcBorders>
              <w:left w:val="dashed" w:sz="4" w:space="0" w:color="auto"/>
            </w:tcBorders>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8.6</w:t>
            </w:r>
            <w:r w:rsidRPr="005831D5">
              <w:rPr>
                <w:rFonts w:ascii="ＭＳ ゴシック" w:eastAsia="ＭＳ ゴシック" w:hAnsi="ＭＳ ゴシック" w:hint="eastAsia"/>
                <w:sz w:val="24"/>
              </w:rPr>
              <w:t>%</w:t>
            </w:r>
          </w:p>
        </w:tc>
      </w:tr>
      <w:tr w:rsidR="005D74A8" w:rsidRPr="005831D5" w:rsidTr="005D74A8">
        <w:trPr>
          <w:trHeight w:val="454"/>
        </w:trPr>
        <w:tc>
          <w:tcPr>
            <w:tcW w:w="6492" w:type="dxa"/>
            <w:vAlign w:val="center"/>
          </w:tcPr>
          <w:p w:rsidR="005D74A8" w:rsidRPr="005831D5"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４．反対</w:t>
            </w:r>
          </w:p>
        </w:tc>
        <w:tc>
          <w:tcPr>
            <w:tcW w:w="1020" w:type="dxa"/>
            <w:tcBorders>
              <w:right w:val="dashed" w:sz="4" w:space="0" w:color="auto"/>
            </w:tcBorders>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2.9</w:t>
            </w:r>
            <w:r w:rsidRPr="005831D5">
              <w:rPr>
                <w:rFonts w:ascii="ＭＳ ゴシック" w:eastAsia="ＭＳ ゴシック" w:hAnsi="ＭＳ ゴシック" w:hint="eastAsia"/>
                <w:sz w:val="24"/>
              </w:rPr>
              <w:t>%</w:t>
            </w:r>
          </w:p>
        </w:tc>
      </w:tr>
      <w:tr w:rsidR="005D74A8" w:rsidRPr="005831D5" w:rsidTr="005D74A8">
        <w:trPr>
          <w:trHeight w:val="454"/>
        </w:trPr>
        <w:tc>
          <w:tcPr>
            <w:tcW w:w="6492" w:type="dxa"/>
            <w:vAlign w:val="center"/>
          </w:tcPr>
          <w:p w:rsidR="005D74A8" w:rsidRPr="005831D5" w:rsidRDefault="005D74A8" w:rsidP="005D74A8">
            <w:pPr>
              <w:rPr>
                <w:rFonts w:ascii="ＭＳ ゴシック" w:eastAsia="ＭＳ ゴシック" w:hAnsi="ＭＳ ゴシック"/>
                <w:sz w:val="24"/>
              </w:rPr>
            </w:pPr>
            <w:r w:rsidRPr="005831D5">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w:t>
            </w:r>
          </w:p>
        </w:tc>
        <w:tc>
          <w:tcPr>
            <w:tcW w:w="1020" w:type="dxa"/>
            <w:tcBorders>
              <w:left w:val="dashed" w:sz="4" w:space="0" w:color="auto"/>
            </w:tcBorders>
            <w:vAlign w:val="center"/>
          </w:tcPr>
          <w:p w:rsidR="005D74A8" w:rsidRPr="005831D5"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r w:rsidRPr="005831D5">
              <w:rPr>
                <w:rFonts w:ascii="ＭＳ ゴシック" w:eastAsia="ＭＳ ゴシック" w:hAnsi="ＭＳ ゴシック" w:hint="eastAsia"/>
                <w:sz w:val="24"/>
              </w:rPr>
              <w:t>.7%</w:t>
            </w:r>
          </w:p>
        </w:tc>
      </w:tr>
    </w:tbl>
    <w:p w:rsidR="005D74A8" w:rsidRDefault="005D74A8" w:rsidP="005D74A8">
      <w:pPr>
        <w:rPr>
          <w:rFonts w:ascii="ＭＳ ゴシック" w:eastAsia="ＭＳ ゴシック" w:hAnsi="ＭＳ ゴシック"/>
          <w:sz w:val="24"/>
        </w:rPr>
      </w:pP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【賛成の理由</w:t>
      </w:r>
      <w:r w:rsidRPr="00F57558">
        <w:rPr>
          <w:rFonts w:ascii="ＭＳ ゴシック" w:eastAsia="ＭＳ ゴシック" w:hAnsi="ＭＳ ゴシック"/>
          <w:sz w:val="24"/>
          <w:szCs w:val="21"/>
        </w:rPr>
        <w:t>（どちらかといえば賛成も含む）</w:t>
      </w:r>
      <w:r>
        <w:rPr>
          <w:rFonts w:ascii="ＭＳ ゴシック" w:eastAsia="ＭＳ ゴシック" w:hAnsi="ＭＳ ゴシック" w:hint="eastAsia"/>
          <w:sz w:val="24"/>
          <w:szCs w:val="21"/>
        </w:rPr>
        <w:t>】</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・男性の育休取得が女性の育児における負担を軽減すると考えるから。</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・男性も育休を取得した方が子育てへの時間も取れ、子育てへの理解が深まる。</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・女性が子育てをするという考えは古いし、今は、子どもを産んでも仕事をしたいという</w:t>
      </w:r>
    </w:p>
    <w:p w:rsidR="005D74A8" w:rsidRDefault="005D74A8" w:rsidP="005D74A8">
      <w:pPr>
        <w:spacing w:line="276" w:lineRule="auto"/>
        <w:ind w:firstLineChars="100" w:firstLine="240"/>
        <w:rPr>
          <w:rFonts w:ascii="ＭＳ ゴシック" w:eastAsia="ＭＳ ゴシック" w:hAnsi="ＭＳ ゴシック"/>
          <w:sz w:val="24"/>
          <w:szCs w:val="21"/>
        </w:rPr>
      </w:pPr>
      <w:r>
        <w:rPr>
          <w:rFonts w:ascii="ＭＳ ゴシック" w:eastAsia="ＭＳ ゴシック" w:hAnsi="ＭＳ ゴシック" w:hint="eastAsia"/>
          <w:sz w:val="24"/>
          <w:szCs w:val="21"/>
        </w:rPr>
        <w:t>女性も増えているから。</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・北欧などでできているのなら、環境が整えば実現可能なのでは…</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・育休を取得する男性が増えていくことで見方や意識が変わり、社会が変わっていくはず。</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・育児や家事の大変さが理解してもらえるし、その男性が上司になった時に、育休を必要</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とする部下の気持ちが分かるようになると思うから。</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・子育ては夫婦で行うもの、夫婦の責任である。</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・女性も男性も休暇が取得できる環境にあれば、一方が長期で休むことがなくなる。</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・それぞれの家庭で考えられる選択肢が増えることは良いことだと思う。</w:t>
      </w:r>
    </w:p>
    <w:p w:rsidR="005D74A8" w:rsidRDefault="005D74A8" w:rsidP="005D74A8">
      <w:pPr>
        <w:spacing w:line="276" w:lineRule="auto"/>
        <w:rPr>
          <w:rFonts w:ascii="ＭＳ ゴシック" w:eastAsia="ＭＳ ゴシック" w:hAnsi="ＭＳ ゴシック"/>
          <w:sz w:val="24"/>
          <w:szCs w:val="21"/>
        </w:rPr>
      </w:pP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【反対の理由</w:t>
      </w:r>
      <w:r w:rsidRPr="00F57558">
        <w:rPr>
          <w:rFonts w:ascii="ＭＳ ゴシック" w:eastAsia="ＭＳ ゴシック" w:hAnsi="ＭＳ ゴシック"/>
          <w:sz w:val="24"/>
          <w:szCs w:val="21"/>
        </w:rPr>
        <w:t>（どちらかといえば</w:t>
      </w:r>
      <w:r>
        <w:rPr>
          <w:rFonts w:ascii="ＭＳ ゴシック" w:eastAsia="ＭＳ ゴシック" w:hAnsi="ＭＳ ゴシック" w:hint="eastAsia"/>
          <w:sz w:val="24"/>
          <w:szCs w:val="21"/>
        </w:rPr>
        <w:t>反対</w:t>
      </w:r>
      <w:r w:rsidRPr="00F57558">
        <w:rPr>
          <w:rFonts w:ascii="ＭＳ ゴシック" w:eastAsia="ＭＳ ゴシック" w:hAnsi="ＭＳ ゴシック"/>
          <w:sz w:val="24"/>
          <w:szCs w:val="21"/>
        </w:rPr>
        <w:t>も含む）</w:t>
      </w:r>
      <w:r>
        <w:rPr>
          <w:rFonts w:ascii="ＭＳ ゴシック" w:eastAsia="ＭＳ ゴシック" w:hAnsi="ＭＳ ゴシック" w:hint="eastAsia"/>
          <w:sz w:val="24"/>
          <w:szCs w:val="21"/>
        </w:rPr>
        <w:t>】</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・男性には仕事を優先してほしい、経済的に厳しくなってしまう。</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・男性の方が給料面で優遇されているため。</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・家庭内での役割分担をある程度は明確にしておいた方が良い。</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・まだ男性の方が社会において重要なポストにあるため。</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・育休を取得しても、女性の負担が変わらない、もしくは増えるようであれば取得する意味</w:t>
      </w:r>
    </w:p>
    <w:p w:rsidR="005D74A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はない。</w:t>
      </w:r>
    </w:p>
    <w:p w:rsidR="005D74A8" w:rsidRPr="00F57558" w:rsidRDefault="005D74A8" w:rsidP="005D74A8">
      <w:pPr>
        <w:spacing w:line="276" w:lineRule="auto"/>
        <w:rPr>
          <w:rFonts w:ascii="ＭＳ ゴシック" w:eastAsia="ＭＳ ゴシック" w:hAnsi="ＭＳ ゴシック"/>
          <w:sz w:val="24"/>
          <w:szCs w:val="21"/>
        </w:rPr>
      </w:pPr>
      <w:r>
        <w:rPr>
          <w:rFonts w:ascii="ＭＳ ゴシック" w:eastAsia="ＭＳ ゴシック" w:hAnsi="ＭＳ ゴシック" w:hint="eastAsia"/>
          <w:sz w:val="24"/>
          <w:szCs w:val="21"/>
        </w:rPr>
        <w:t>・復職後の対応について不安があるため。</w:t>
      </w:r>
    </w:p>
    <w:p w:rsidR="005D74A8" w:rsidRDefault="005D74A8" w:rsidP="005D74A8">
      <w:pPr>
        <w:widowControl/>
        <w:jc w:val="left"/>
        <w:rPr>
          <w:rFonts w:ascii="ＭＳ ゴシック" w:eastAsia="ＭＳ ゴシック" w:hAnsi="ＭＳ ゴシック"/>
          <w:sz w:val="24"/>
          <w:szCs w:val="21"/>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szCs w:val="21"/>
        </w:rPr>
        <w:br w:type="page"/>
      </w:r>
    </w:p>
    <w:p w:rsidR="005D74A8" w:rsidRPr="00064E15" w:rsidRDefault="005D74A8" w:rsidP="005D74A8">
      <w:pPr>
        <w:rPr>
          <w:rFonts w:ascii="ＭＳ ゴシック" w:eastAsia="ＭＳ ゴシック" w:hAnsi="ＭＳ ゴシック"/>
          <w:b/>
          <w:sz w:val="28"/>
        </w:rPr>
      </w:pPr>
      <w:r w:rsidRPr="00064E15">
        <w:rPr>
          <w:rFonts w:ascii="ＭＳ ゴシック" w:eastAsia="ＭＳ ゴシック" w:hAnsi="ＭＳ ゴシック" w:hint="eastAsia"/>
          <w:b/>
          <w:sz w:val="28"/>
        </w:rPr>
        <w:lastRenderedPageBreak/>
        <w:t>◆家庭・結婚観についてお聞きします◆</w:t>
      </w: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t>問</w:t>
      </w:r>
      <w:r w:rsidRPr="005D74A8">
        <w:rPr>
          <w:rFonts w:ascii="ＭＳ ゴシック" w:eastAsia="ＭＳ ゴシック" w:hAnsi="ＭＳ ゴシック" w:hint="eastAsia"/>
          <w:w w:val="50"/>
          <w:kern w:val="0"/>
          <w:sz w:val="24"/>
          <w:fitText w:val="240" w:id="-2091660795"/>
        </w:rPr>
        <w:t>１２</w:t>
      </w:r>
      <w:r>
        <w:rPr>
          <w:rFonts w:ascii="ＭＳ ゴシック" w:eastAsia="ＭＳ ゴシック" w:hAnsi="ＭＳ ゴシック" w:hint="eastAsia"/>
          <w:sz w:val="24"/>
        </w:rPr>
        <w:t xml:space="preserve">　あなたは家庭で、次のことについてどの程度行っていますか。</w:t>
      </w:r>
      <w:r w:rsidRPr="00053E0B">
        <w:rPr>
          <w:rFonts w:ascii="ＭＳ ゴシック" w:eastAsia="ＭＳ ゴシック" w:hAnsi="ＭＳ ゴシック" w:hint="eastAsia"/>
          <w:b/>
          <w:sz w:val="24"/>
          <w:u w:val="single"/>
        </w:rPr>
        <w:t>あてはまるものを</w:t>
      </w:r>
    </w:p>
    <w:p w:rsidR="005D74A8" w:rsidRDefault="005D74A8" w:rsidP="005D74A8">
      <w:pPr>
        <w:ind w:firstLineChars="200" w:firstLine="482"/>
        <w:rPr>
          <w:rFonts w:ascii="ＭＳ ゴシック" w:eastAsia="ＭＳ ゴシック" w:hAnsi="ＭＳ ゴシック"/>
          <w:b/>
          <w:sz w:val="24"/>
          <w:u w:val="single"/>
        </w:rPr>
      </w:pPr>
      <w:r w:rsidRPr="00053E0B">
        <w:rPr>
          <w:rFonts w:ascii="ＭＳ ゴシック" w:eastAsia="ＭＳ ゴシック" w:hAnsi="ＭＳ ゴシック" w:hint="eastAsia"/>
          <w:b/>
          <w:sz w:val="24"/>
          <w:u w:val="single"/>
        </w:rPr>
        <w:t>それぞれ１つ選んでください。</w:t>
      </w:r>
    </w:p>
    <w:p w:rsidR="005D74A8" w:rsidRDefault="005D74A8" w:rsidP="005D74A8">
      <w:pPr>
        <w:ind w:firstLineChars="200" w:firstLine="482"/>
        <w:rPr>
          <w:rFonts w:ascii="ＭＳ ゴシック" w:eastAsia="ＭＳ ゴシック" w:hAnsi="ＭＳ ゴシック"/>
          <w:b/>
          <w:sz w:val="24"/>
          <w:u w:val="single"/>
        </w:rPr>
      </w:pPr>
    </w:p>
    <w:tbl>
      <w:tblPr>
        <w:tblW w:w="9411" w:type="dxa"/>
        <w:tblInd w:w="142" w:type="dxa"/>
        <w:tblLayout w:type="fixed"/>
        <w:tblLook w:val="04A0" w:firstRow="1" w:lastRow="0" w:firstColumn="1" w:lastColumn="0" w:noHBand="0" w:noVBand="1"/>
      </w:tblPr>
      <w:tblGrid>
        <w:gridCol w:w="3119"/>
        <w:gridCol w:w="850"/>
        <w:gridCol w:w="907"/>
        <w:gridCol w:w="907"/>
        <w:gridCol w:w="907"/>
        <w:gridCol w:w="907"/>
        <w:gridCol w:w="907"/>
        <w:gridCol w:w="907"/>
      </w:tblGrid>
      <w:tr w:rsidR="005D74A8" w:rsidTr="005D74A8">
        <w:trPr>
          <w:cantSplit/>
          <w:trHeight w:val="1651"/>
        </w:trPr>
        <w:tc>
          <w:tcPr>
            <w:tcW w:w="3119" w:type="dxa"/>
            <w:tcBorders>
              <w:top w:val="nil"/>
              <w:left w:val="nil"/>
              <w:right w:val="nil"/>
            </w:tcBorders>
          </w:tcPr>
          <w:p w:rsidR="005D74A8" w:rsidRDefault="005D74A8" w:rsidP="005D74A8">
            <w:pPr>
              <w:rPr>
                <w:rFonts w:ascii="ＭＳ ゴシック" w:eastAsia="ＭＳ ゴシック" w:hAnsi="ＭＳ ゴシック"/>
                <w:sz w:val="24"/>
              </w:rPr>
            </w:pPr>
          </w:p>
        </w:tc>
        <w:tc>
          <w:tcPr>
            <w:tcW w:w="850" w:type="dxa"/>
            <w:tcBorders>
              <w:top w:val="nil"/>
              <w:left w:val="nil"/>
            </w:tcBorders>
          </w:tcPr>
          <w:p w:rsidR="005D74A8" w:rsidRDefault="005D74A8" w:rsidP="005D74A8">
            <w:pPr>
              <w:rPr>
                <w:rFonts w:ascii="ＭＳ ゴシック" w:eastAsia="ＭＳ ゴシック" w:hAnsi="ＭＳ ゴシック"/>
                <w:sz w:val="24"/>
              </w:rPr>
            </w:pPr>
          </w:p>
        </w:tc>
        <w:tc>
          <w:tcPr>
            <w:tcW w:w="907" w:type="dxa"/>
            <w:textDirection w:val="tbRlV"/>
            <w:vAlign w:val="center"/>
          </w:tcPr>
          <w:p w:rsidR="005D74A8" w:rsidRDefault="005D74A8" w:rsidP="005D74A8">
            <w:pPr>
              <w:ind w:left="113" w:right="113"/>
              <w:rPr>
                <w:rFonts w:ascii="ＭＳ ゴシック" w:eastAsia="ＭＳ ゴシック" w:hAnsi="ＭＳ ゴシック"/>
                <w:sz w:val="24"/>
              </w:rPr>
            </w:pPr>
            <w:r>
              <w:rPr>
                <w:rFonts w:ascii="ＭＳ ゴシック" w:eastAsia="ＭＳ ゴシック" w:hAnsi="ＭＳ ゴシック" w:hint="eastAsia"/>
                <w:sz w:val="22"/>
              </w:rPr>
              <w:t>いつもやる</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分担してやる</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時々やる</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全くやらない</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わからない</w:t>
            </w:r>
          </w:p>
        </w:tc>
        <w:tc>
          <w:tcPr>
            <w:tcW w:w="907" w:type="dxa"/>
            <w:textDirection w:val="tbRlV"/>
            <w:vAlign w:val="center"/>
          </w:tcPr>
          <w:p w:rsidR="005D74A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無回答</w:t>
            </w:r>
          </w:p>
        </w:tc>
      </w:tr>
      <w:tr w:rsidR="005D74A8" w:rsidTr="005D74A8">
        <w:trPr>
          <w:trHeight w:val="397"/>
        </w:trPr>
        <w:tc>
          <w:tcPr>
            <w:tcW w:w="3119"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①　食事の支度</w:t>
            </w:r>
          </w:p>
        </w:tc>
        <w:tc>
          <w:tcPr>
            <w:tcW w:w="850"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77</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51</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907" w:type="dxa"/>
            <w:tcBorders>
              <w:bottom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r>
      <w:tr w:rsidR="005D74A8" w:rsidTr="005D74A8">
        <w:trPr>
          <w:trHeight w:val="397"/>
        </w:trPr>
        <w:tc>
          <w:tcPr>
            <w:tcW w:w="3119"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0"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44.3</w:t>
            </w:r>
            <w:r w:rsidRPr="00185DCE">
              <w:rPr>
                <w:rFonts w:ascii="ＭＳ ゴシック" w:eastAsia="ＭＳ ゴシック" w:hAnsi="ＭＳ ゴシック"/>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11.5</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29.3</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9.8</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Pr="00185DCE">
              <w:rPr>
                <w:rFonts w:ascii="ＭＳ ゴシック" w:eastAsia="ＭＳ ゴシック" w:hAnsi="ＭＳ ゴシック" w:hint="eastAsia"/>
                <w:sz w:val="24"/>
                <w:szCs w:val="24"/>
              </w:rPr>
              <w:t>%</w:t>
            </w:r>
          </w:p>
        </w:tc>
        <w:tc>
          <w:tcPr>
            <w:tcW w:w="907" w:type="dxa"/>
            <w:tcBorders>
              <w:top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185DCE">
              <w:rPr>
                <w:rFonts w:ascii="ＭＳ ゴシック" w:eastAsia="ＭＳ ゴシック" w:hAnsi="ＭＳ ゴシック" w:hint="eastAsia"/>
                <w:sz w:val="24"/>
                <w:szCs w:val="24"/>
              </w:rPr>
              <w:t>%</w:t>
            </w:r>
          </w:p>
        </w:tc>
      </w:tr>
      <w:tr w:rsidR="005D74A8" w:rsidTr="005D74A8">
        <w:trPr>
          <w:trHeight w:val="397"/>
        </w:trPr>
        <w:tc>
          <w:tcPr>
            <w:tcW w:w="3119"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②　食事の後片付け、食器</w:t>
            </w:r>
          </w:p>
          <w:p w:rsidR="005D74A8" w:rsidRDefault="005D74A8" w:rsidP="005D74A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洗い</w:t>
            </w:r>
          </w:p>
        </w:tc>
        <w:tc>
          <w:tcPr>
            <w:tcW w:w="850"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86</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28</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48</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907" w:type="dxa"/>
            <w:tcBorders>
              <w:bottom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w:t>
            </w:r>
          </w:p>
        </w:tc>
      </w:tr>
      <w:tr w:rsidR="005D74A8" w:rsidTr="005D74A8">
        <w:trPr>
          <w:trHeight w:val="397"/>
        </w:trPr>
        <w:tc>
          <w:tcPr>
            <w:tcW w:w="3119"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0"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49.4</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16.1</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27.6</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Pr="00185DCE">
              <w:rPr>
                <w:rFonts w:ascii="ＭＳ ゴシック" w:eastAsia="ＭＳ ゴシック" w:hAnsi="ＭＳ ゴシック" w:hint="eastAsia"/>
                <w:sz w:val="24"/>
                <w:szCs w:val="24"/>
              </w:rPr>
              <w:t>%</w:t>
            </w:r>
          </w:p>
        </w:tc>
        <w:tc>
          <w:tcPr>
            <w:tcW w:w="907" w:type="dxa"/>
            <w:tcBorders>
              <w:top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w:t>
            </w:r>
            <w:r w:rsidRPr="00185DCE">
              <w:rPr>
                <w:rFonts w:ascii="ＭＳ ゴシック" w:eastAsia="ＭＳ ゴシック" w:hAnsi="ＭＳ ゴシック" w:hint="eastAsia"/>
                <w:sz w:val="24"/>
                <w:szCs w:val="24"/>
              </w:rPr>
              <w:t>%</w:t>
            </w:r>
          </w:p>
        </w:tc>
      </w:tr>
      <w:tr w:rsidR="005D74A8" w:rsidTr="005D74A8">
        <w:trPr>
          <w:trHeight w:val="397"/>
        </w:trPr>
        <w:tc>
          <w:tcPr>
            <w:tcW w:w="3119"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③　掃除</w:t>
            </w:r>
          </w:p>
        </w:tc>
        <w:tc>
          <w:tcPr>
            <w:tcW w:w="850"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71</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31</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54</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907" w:type="dxa"/>
            <w:tcBorders>
              <w:bottom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r>
      <w:tr w:rsidR="005D74A8" w:rsidTr="005D74A8">
        <w:trPr>
          <w:trHeight w:val="397"/>
        </w:trPr>
        <w:tc>
          <w:tcPr>
            <w:tcW w:w="3119"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0"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40.8</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17.8</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31</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sidRPr="00185DCE">
              <w:rPr>
                <w:rFonts w:ascii="ＭＳ ゴシック" w:eastAsia="ＭＳ ゴシック" w:hAnsi="ＭＳ ゴシック" w:hint="eastAsia"/>
                <w:sz w:val="24"/>
                <w:szCs w:val="24"/>
              </w:rPr>
              <w:t>4.6%</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r w:rsidRPr="00185DCE">
              <w:rPr>
                <w:rFonts w:ascii="ＭＳ ゴシック" w:eastAsia="ＭＳ ゴシック" w:hAnsi="ＭＳ ゴシック" w:hint="eastAsia"/>
                <w:sz w:val="24"/>
                <w:szCs w:val="24"/>
              </w:rPr>
              <w:t>%</w:t>
            </w:r>
          </w:p>
        </w:tc>
        <w:tc>
          <w:tcPr>
            <w:tcW w:w="907" w:type="dxa"/>
            <w:tcBorders>
              <w:top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185DCE">
              <w:rPr>
                <w:rFonts w:ascii="ＭＳ ゴシック" w:eastAsia="ＭＳ ゴシック" w:hAnsi="ＭＳ ゴシック" w:hint="eastAsia"/>
                <w:sz w:val="24"/>
                <w:szCs w:val="24"/>
              </w:rPr>
              <w:t>%</w:t>
            </w:r>
          </w:p>
        </w:tc>
      </w:tr>
      <w:tr w:rsidR="005D74A8" w:rsidTr="005D74A8">
        <w:trPr>
          <w:trHeight w:val="397"/>
        </w:trPr>
        <w:tc>
          <w:tcPr>
            <w:tcW w:w="3119"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④　洗濯</w:t>
            </w:r>
          </w:p>
        </w:tc>
        <w:tc>
          <w:tcPr>
            <w:tcW w:w="850"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85</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26</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32</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907" w:type="dxa"/>
            <w:tcBorders>
              <w:bottom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r>
      <w:tr w:rsidR="005D74A8" w:rsidTr="005D74A8">
        <w:trPr>
          <w:trHeight w:val="397"/>
        </w:trPr>
        <w:tc>
          <w:tcPr>
            <w:tcW w:w="3119"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0"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48.9</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14.9</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18.4</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12.6</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1</w:t>
            </w:r>
            <w:r w:rsidRPr="00185DCE">
              <w:rPr>
                <w:rFonts w:ascii="ＭＳ ゴシック" w:eastAsia="ＭＳ ゴシック" w:hAnsi="ＭＳ ゴシック" w:hint="eastAsia"/>
                <w:sz w:val="24"/>
                <w:szCs w:val="24"/>
              </w:rPr>
              <w:t>%</w:t>
            </w:r>
          </w:p>
        </w:tc>
        <w:tc>
          <w:tcPr>
            <w:tcW w:w="907" w:type="dxa"/>
            <w:tcBorders>
              <w:top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185DCE">
              <w:rPr>
                <w:rFonts w:ascii="ＭＳ ゴシック" w:eastAsia="ＭＳ ゴシック" w:hAnsi="ＭＳ ゴシック" w:hint="eastAsia"/>
                <w:sz w:val="24"/>
                <w:szCs w:val="24"/>
              </w:rPr>
              <w:t>%</w:t>
            </w:r>
          </w:p>
        </w:tc>
      </w:tr>
      <w:tr w:rsidR="005D74A8" w:rsidTr="005D74A8">
        <w:trPr>
          <w:trHeight w:val="397"/>
        </w:trPr>
        <w:tc>
          <w:tcPr>
            <w:tcW w:w="3119"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⑤　日常の買い物</w:t>
            </w:r>
          </w:p>
        </w:tc>
        <w:tc>
          <w:tcPr>
            <w:tcW w:w="850"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70</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37</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47</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907" w:type="dxa"/>
            <w:tcBorders>
              <w:bottom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p>
        </w:tc>
      </w:tr>
      <w:tr w:rsidR="005D74A8" w:rsidTr="005D74A8">
        <w:trPr>
          <w:trHeight w:val="397"/>
        </w:trPr>
        <w:tc>
          <w:tcPr>
            <w:tcW w:w="3119"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0"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40.2</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21.3</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27</w:t>
            </w:r>
            <w:r w:rsidRPr="00185DCE">
              <w:rPr>
                <w:rFonts w:ascii="ＭＳ ゴシック" w:eastAsia="ＭＳ ゴシック" w:hAnsi="ＭＳ ゴシック"/>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185DCE">
              <w:rPr>
                <w:rFonts w:ascii="ＭＳ ゴシック" w:eastAsia="ＭＳ ゴシック" w:hAnsi="ＭＳ ゴシック" w:hint="eastAsia"/>
                <w:sz w:val="24"/>
                <w:szCs w:val="24"/>
              </w:rPr>
              <w:t>.1%</w:t>
            </w:r>
          </w:p>
        </w:tc>
        <w:tc>
          <w:tcPr>
            <w:tcW w:w="907" w:type="dxa"/>
            <w:tcBorders>
              <w:top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4.6</w:t>
            </w:r>
            <w:r w:rsidRPr="00185DCE">
              <w:rPr>
                <w:rFonts w:ascii="ＭＳ ゴシック" w:eastAsia="ＭＳ ゴシック" w:hAnsi="ＭＳ ゴシック" w:hint="eastAsia"/>
                <w:sz w:val="24"/>
                <w:szCs w:val="24"/>
              </w:rPr>
              <w:t>%</w:t>
            </w:r>
          </w:p>
        </w:tc>
      </w:tr>
      <w:tr w:rsidR="005D74A8" w:rsidTr="005D74A8">
        <w:trPr>
          <w:trHeight w:val="397"/>
        </w:trPr>
        <w:tc>
          <w:tcPr>
            <w:tcW w:w="3119"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⑥　子どもの世話や教育</w:t>
            </w:r>
          </w:p>
        </w:tc>
        <w:tc>
          <w:tcPr>
            <w:tcW w:w="850"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50</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32</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32</w:t>
            </w:r>
          </w:p>
        </w:tc>
        <w:tc>
          <w:tcPr>
            <w:tcW w:w="907" w:type="dxa"/>
            <w:tcBorders>
              <w:bottom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w:t>
            </w:r>
          </w:p>
        </w:tc>
      </w:tr>
      <w:tr w:rsidR="005D74A8" w:rsidTr="005D74A8">
        <w:trPr>
          <w:trHeight w:val="397"/>
        </w:trPr>
        <w:tc>
          <w:tcPr>
            <w:tcW w:w="3119"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0"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28.7</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18.4</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8.6</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18.4</w:t>
            </w:r>
            <w:r w:rsidRPr="00185DCE">
              <w:rPr>
                <w:rFonts w:ascii="ＭＳ ゴシック" w:eastAsia="ＭＳ ゴシック" w:hAnsi="ＭＳ ゴシック"/>
                <w:sz w:val="24"/>
                <w:szCs w:val="24"/>
              </w:rPr>
              <w:t>%</w:t>
            </w:r>
          </w:p>
        </w:tc>
        <w:tc>
          <w:tcPr>
            <w:tcW w:w="907" w:type="dxa"/>
            <w:tcBorders>
              <w:top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16.7</w:t>
            </w:r>
            <w:r w:rsidRPr="00185DCE">
              <w:rPr>
                <w:rFonts w:ascii="ＭＳ ゴシック" w:eastAsia="ＭＳ ゴシック" w:hAnsi="ＭＳ ゴシック" w:hint="eastAsia"/>
                <w:sz w:val="24"/>
                <w:szCs w:val="24"/>
              </w:rPr>
              <w:t>%</w:t>
            </w:r>
          </w:p>
        </w:tc>
      </w:tr>
      <w:tr w:rsidR="005D74A8" w:rsidTr="005D74A8">
        <w:trPr>
          <w:trHeight w:val="397"/>
        </w:trPr>
        <w:tc>
          <w:tcPr>
            <w:tcW w:w="3119"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⑦　家族の介護や世話</w:t>
            </w:r>
          </w:p>
        </w:tc>
        <w:tc>
          <w:tcPr>
            <w:tcW w:w="850"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41</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2</w:t>
            </w:r>
            <w:r w:rsidRPr="00185DCE">
              <w:rPr>
                <w:rFonts w:ascii="ＭＳ ゴシック" w:eastAsia="ＭＳ ゴシック" w:hAnsi="ＭＳ ゴシック" w:hint="eastAsia"/>
                <w:sz w:val="24"/>
                <w:szCs w:val="24"/>
              </w:rPr>
              <w:t>6</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33</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24</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31</w:t>
            </w:r>
          </w:p>
        </w:tc>
        <w:tc>
          <w:tcPr>
            <w:tcW w:w="907" w:type="dxa"/>
            <w:tcBorders>
              <w:bottom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p>
        </w:tc>
      </w:tr>
      <w:tr w:rsidR="005D74A8" w:rsidTr="005D74A8">
        <w:trPr>
          <w:trHeight w:val="397"/>
        </w:trPr>
        <w:tc>
          <w:tcPr>
            <w:tcW w:w="3119" w:type="dxa"/>
            <w:vMerge/>
            <w:vAlign w:val="center"/>
          </w:tcPr>
          <w:p w:rsidR="005D74A8" w:rsidRDefault="005D74A8" w:rsidP="005D74A8">
            <w:pPr>
              <w:rPr>
                <w:rFonts w:ascii="ＭＳ ゴシック" w:eastAsia="ＭＳ ゴシック" w:hAnsi="ＭＳ ゴシック"/>
                <w:sz w:val="24"/>
              </w:rPr>
            </w:pPr>
          </w:p>
        </w:tc>
        <w:tc>
          <w:tcPr>
            <w:tcW w:w="850"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23.6</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14.9</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13.8</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17.8</w:t>
            </w:r>
            <w:r w:rsidRPr="00185DCE">
              <w:rPr>
                <w:rFonts w:ascii="ＭＳ ゴシック" w:eastAsia="ＭＳ ゴシック" w:hAnsi="ＭＳ ゴシック" w:hint="eastAsia"/>
                <w:sz w:val="24"/>
                <w:szCs w:val="24"/>
              </w:rPr>
              <w:t>%</w:t>
            </w:r>
          </w:p>
        </w:tc>
        <w:tc>
          <w:tcPr>
            <w:tcW w:w="907" w:type="dxa"/>
            <w:tcBorders>
              <w:top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10.9</w:t>
            </w:r>
            <w:r w:rsidRPr="00185DCE">
              <w:rPr>
                <w:rFonts w:ascii="ＭＳ ゴシック" w:eastAsia="ＭＳ ゴシック" w:hAnsi="ＭＳ ゴシック" w:hint="eastAsia"/>
                <w:sz w:val="24"/>
                <w:szCs w:val="24"/>
              </w:rPr>
              <w:t>%</w:t>
            </w:r>
          </w:p>
        </w:tc>
      </w:tr>
      <w:tr w:rsidR="005D74A8" w:rsidTr="005D74A8">
        <w:trPr>
          <w:trHeight w:val="397"/>
        </w:trPr>
        <w:tc>
          <w:tcPr>
            <w:tcW w:w="3119"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⑧　自治会などの地域活動</w:t>
            </w:r>
          </w:p>
          <w:p w:rsidR="005D74A8" w:rsidRDefault="005D74A8" w:rsidP="005D74A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への参加</w:t>
            </w:r>
          </w:p>
        </w:tc>
        <w:tc>
          <w:tcPr>
            <w:tcW w:w="850"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26</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38</w:t>
            </w:r>
          </w:p>
        </w:tc>
        <w:tc>
          <w:tcPr>
            <w:tcW w:w="907" w:type="dxa"/>
            <w:tcBorders>
              <w:bottom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63</w:t>
            </w:r>
          </w:p>
        </w:tc>
        <w:tc>
          <w:tcPr>
            <w:tcW w:w="907" w:type="dxa"/>
            <w:tcBorders>
              <w:bottom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30</w:t>
            </w:r>
          </w:p>
        </w:tc>
        <w:tc>
          <w:tcPr>
            <w:tcW w:w="907" w:type="dxa"/>
            <w:tcBorders>
              <w:bottom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p>
        </w:tc>
        <w:tc>
          <w:tcPr>
            <w:tcW w:w="907" w:type="dxa"/>
            <w:tcBorders>
              <w:bottom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p>
        </w:tc>
      </w:tr>
      <w:tr w:rsidR="005D74A8" w:rsidTr="005D74A8">
        <w:trPr>
          <w:trHeight w:val="397"/>
        </w:trPr>
        <w:tc>
          <w:tcPr>
            <w:tcW w:w="3119" w:type="dxa"/>
            <w:vMerge/>
            <w:vAlign w:val="center"/>
          </w:tcPr>
          <w:p w:rsidR="005D74A8" w:rsidRDefault="005D74A8" w:rsidP="005D74A8">
            <w:pPr>
              <w:rPr>
                <w:rFonts w:ascii="ＭＳ ゴシック" w:eastAsia="ＭＳ ゴシック" w:hAnsi="ＭＳ ゴシック"/>
                <w:sz w:val="24"/>
              </w:rPr>
            </w:pPr>
          </w:p>
        </w:tc>
        <w:tc>
          <w:tcPr>
            <w:tcW w:w="850"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14.9</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21.8</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36.2</w:t>
            </w:r>
            <w:r w:rsidRPr="00185DCE">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w:t>
            </w:r>
            <w:r w:rsidRPr="00185DCE">
              <w:rPr>
                <w:rFonts w:ascii="ＭＳ ゴシック" w:eastAsia="ＭＳ ゴシック" w:hAnsi="ＭＳ ゴシック" w:hint="eastAsia"/>
                <w:sz w:val="24"/>
                <w:szCs w:val="24"/>
              </w:rPr>
              <w:t>%</w:t>
            </w:r>
          </w:p>
        </w:tc>
        <w:tc>
          <w:tcPr>
            <w:tcW w:w="907" w:type="dxa"/>
            <w:tcBorders>
              <w:top w:val="dashed" w:sz="4" w:space="0" w:color="auto"/>
            </w:tcBorders>
            <w:vAlign w:val="center"/>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4.6</w:t>
            </w:r>
            <w:r w:rsidRPr="00185DCE">
              <w:rPr>
                <w:rFonts w:ascii="ＭＳ ゴシック" w:eastAsia="ＭＳ ゴシック" w:hAnsi="ＭＳ ゴシック" w:hint="eastAsia"/>
                <w:sz w:val="24"/>
                <w:szCs w:val="24"/>
              </w:rPr>
              <w:t>%</w:t>
            </w:r>
          </w:p>
        </w:tc>
        <w:tc>
          <w:tcPr>
            <w:tcW w:w="907" w:type="dxa"/>
            <w:tcBorders>
              <w:top w:val="dashed" w:sz="4" w:space="0" w:color="auto"/>
            </w:tcBorders>
          </w:tcPr>
          <w:p w:rsidR="005D74A8" w:rsidRPr="00185DCE"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5.2</w:t>
            </w:r>
            <w:r w:rsidRPr="00185DCE">
              <w:rPr>
                <w:rFonts w:ascii="ＭＳ ゴシック" w:eastAsia="ＭＳ ゴシック" w:hAnsi="ＭＳ ゴシック" w:hint="eastAsia"/>
                <w:sz w:val="24"/>
                <w:szCs w:val="24"/>
              </w:rPr>
              <w:t>%</w:t>
            </w:r>
          </w:p>
        </w:tc>
      </w:tr>
    </w:tbl>
    <w:p w:rsidR="005D74A8" w:rsidRPr="00DF74D7" w:rsidRDefault="005D74A8" w:rsidP="005D74A8">
      <w:pPr>
        <w:ind w:firstLineChars="200" w:firstLine="480"/>
        <w:rPr>
          <w:rFonts w:ascii="ＭＳ ゴシック" w:eastAsia="ＭＳ ゴシック" w:hAnsi="ＭＳ ゴシック"/>
          <w:sz w:val="24"/>
        </w:rPr>
      </w:pPr>
    </w:p>
    <w:p w:rsidR="005D74A8" w:rsidRPr="00DF74D7" w:rsidRDefault="005D74A8" w:rsidP="005D74A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※「いつもやる」と回答された方のうち、女性の回答数・割合</w:t>
      </w:r>
    </w:p>
    <w:p w:rsidR="005D74A8" w:rsidRPr="00DF74D7" w:rsidRDefault="005D74A8" w:rsidP="005D74A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①68/77、88.3%　　②71/86、82.5</w:t>
      </w:r>
      <w:r>
        <w:rPr>
          <w:rFonts w:ascii="ＭＳ ゴシック" w:eastAsia="ＭＳ ゴシック" w:hAnsi="ＭＳ ゴシック"/>
          <w:sz w:val="24"/>
        </w:rPr>
        <w:t>%</w:t>
      </w:r>
      <w:r>
        <w:rPr>
          <w:rFonts w:ascii="ＭＳ ゴシック" w:eastAsia="ＭＳ ゴシック" w:hAnsi="ＭＳ ゴシック" w:hint="eastAsia"/>
          <w:sz w:val="24"/>
        </w:rPr>
        <w:t xml:space="preserve">　　③58/71、81.6%　　④70/85、82.3</w:t>
      </w:r>
      <w:r>
        <w:rPr>
          <w:rFonts w:ascii="ＭＳ ゴシック" w:eastAsia="ＭＳ ゴシック" w:hAnsi="ＭＳ ゴシック"/>
          <w:sz w:val="24"/>
        </w:rPr>
        <w:t>%</w:t>
      </w:r>
    </w:p>
    <w:p w:rsidR="005D74A8" w:rsidRPr="00DF74D7" w:rsidRDefault="005D74A8" w:rsidP="005D74A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⑤60/70、85.7</w:t>
      </w:r>
      <w:r>
        <w:rPr>
          <w:rFonts w:ascii="ＭＳ ゴシック" w:eastAsia="ＭＳ ゴシック" w:hAnsi="ＭＳ ゴシック"/>
          <w:sz w:val="24"/>
        </w:rPr>
        <w:t>%</w:t>
      </w:r>
      <w:r>
        <w:rPr>
          <w:rFonts w:ascii="ＭＳ ゴシック" w:eastAsia="ＭＳ ゴシック" w:hAnsi="ＭＳ ゴシック" w:hint="eastAsia"/>
          <w:sz w:val="24"/>
        </w:rPr>
        <w:t xml:space="preserve">　　⑥45/50、90</w:t>
      </w:r>
      <w:r>
        <w:rPr>
          <w:rFonts w:ascii="ＭＳ ゴシック" w:eastAsia="ＭＳ ゴシック" w:hAnsi="ＭＳ ゴシック"/>
          <w:sz w:val="24"/>
        </w:rPr>
        <w:t>%</w:t>
      </w:r>
      <w:r>
        <w:rPr>
          <w:rFonts w:ascii="ＭＳ ゴシック" w:eastAsia="ＭＳ ゴシック" w:hAnsi="ＭＳ ゴシック" w:hint="eastAsia"/>
          <w:sz w:val="24"/>
        </w:rPr>
        <w:t xml:space="preserve">　　　⑦36/41、87.8</w:t>
      </w:r>
      <w:r>
        <w:rPr>
          <w:rFonts w:ascii="ＭＳ ゴシック" w:eastAsia="ＭＳ ゴシック" w:hAnsi="ＭＳ ゴシック"/>
          <w:sz w:val="24"/>
        </w:rPr>
        <w:t>%</w:t>
      </w:r>
      <w:r>
        <w:rPr>
          <w:rFonts w:ascii="ＭＳ ゴシック" w:eastAsia="ＭＳ ゴシック" w:hAnsi="ＭＳ ゴシック" w:hint="eastAsia"/>
          <w:sz w:val="24"/>
        </w:rPr>
        <w:t xml:space="preserve">　　⑧7/26、26.9</w:t>
      </w:r>
      <w:r>
        <w:rPr>
          <w:rFonts w:ascii="ＭＳ ゴシック" w:eastAsia="ＭＳ ゴシック" w:hAnsi="ＭＳ ゴシック"/>
          <w:sz w:val="24"/>
        </w:rPr>
        <w:t>%</w:t>
      </w:r>
    </w:p>
    <w:p w:rsidR="005D74A8" w:rsidRPr="00DF74D7" w:rsidRDefault="005D74A8" w:rsidP="005D74A8">
      <w:pPr>
        <w:rPr>
          <w:rFonts w:ascii="ＭＳ ゴシック" w:eastAsia="ＭＳ ゴシック" w:hAnsi="ＭＳ ゴシック"/>
          <w:sz w:val="24"/>
        </w:rPr>
      </w:pPr>
      <w:r w:rsidRPr="00DF74D7">
        <w:rPr>
          <w:rFonts w:ascii="ＭＳ ゴシック" w:eastAsia="ＭＳ ゴシック" w:hAnsi="ＭＳ ゴシック" w:hint="eastAsia"/>
          <w:sz w:val="24"/>
        </w:rPr>
        <w:t xml:space="preserve">　　</w:t>
      </w:r>
    </w:p>
    <w:p w:rsidR="005D74A8" w:rsidRPr="00DF74D7" w:rsidRDefault="005D74A8" w:rsidP="005D74A8">
      <w:pPr>
        <w:rPr>
          <w:rFonts w:ascii="ＭＳ ゴシック" w:eastAsia="ＭＳ ゴシック" w:hAnsi="ＭＳ ゴシック"/>
          <w:sz w:val="24"/>
        </w:rPr>
      </w:pPr>
      <w:r w:rsidRPr="00DF74D7">
        <w:rPr>
          <w:rFonts w:ascii="ＭＳ ゴシック" w:eastAsia="ＭＳ ゴシック" w:hAnsi="ＭＳ ゴシック" w:hint="eastAsia"/>
          <w:sz w:val="24"/>
        </w:rPr>
        <w:t xml:space="preserve">　　</w:t>
      </w:r>
    </w:p>
    <w:p w:rsidR="005D74A8" w:rsidRDefault="005D74A8" w:rsidP="005D74A8">
      <w:pPr>
        <w:rPr>
          <w:rFonts w:ascii="ＭＳ ゴシック" w:eastAsia="ＭＳ ゴシック" w:hAnsi="ＭＳ ゴシック"/>
          <w:sz w:val="24"/>
        </w:rPr>
      </w:pPr>
      <w:r w:rsidRPr="00DF74D7">
        <w:rPr>
          <w:rFonts w:ascii="ＭＳ ゴシック" w:eastAsia="ＭＳ ゴシック" w:hAnsi="ＭＳ ゴシック" w:hint="eastAsia"/>
          <w:sz w:val="24"/>
        </w:rPr>
        <w:t xml:space="preserve">　　</w:t>
      </w:r>
    </w:p>
    <w:p w:rsidR="005D74A8" w:rsidRDefault="005D74A8" w:rsidP="005D74A8">
      <w:pPr>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p>
    <w:p w:rsidR="005D74A8"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lastRenderedPageBreak/>
        <w:t>問</w:t>
      </w:r>
      <w:r w:rsidRPr="005D74A8">
        <w:rPr>
          <w:rFonts w:ascii="ＭＳ ゴシック" w:eastAsia="ＭＳ ゴシック" w:hAnsi="ＭＳ ゴシック" w:hint="eastAsia"/>
          <w:w w:val="50"/>
          <w:kern w:val="0"/>
          <w:sz w:val="24"/>
          <w:fitText w:val="240" w:id="-2091660794"/>
        </w:rPr>
        <w:t>１３</w:t>
      </w:r>
      <w:r>
        <w:rPr>
          <w:rFonts w:ascii="ＭＳ ゴシック" w:eastAsia="ＭＳ ゴシック" w:hAnsi="ＭＳ ゴシック" w:hint="eastAsia"/>
          <w:sz w:val="24"/>
        </w:rPr>
        <w:t xml:space="preserve">　家庭・結婚観について、</w:t>
      </w:r>
      <w:r w:rsidRPr="00DE3F73">
        <w:rPr>
          <w:rFonts w:ascii="ＭＳ ゴシック" w:eastAsia="ＭＳ ゴシック" w:hAnsi="ＭＳ ゴシック" w:hint="eastAsia"/>
          <w:b/>
          <w:sz w:val="24"/>
          <w:u w:val="single"/>
        </w:rPr>
        <w:t>あなたの考えに近いものを</w:t>
      </w:r>
      <w:r w:rsidRPr="00B22CAA">
        <w:rPr>
          <w:rFonts w:ascii="ＭＳ ゴシック" w:eastAsia="ＭＳ ゴシック" w:hAnsi="ＭＳ ゴシック" w:hint="eastAsia"/>
          <w:b/>
          <w:sz w:val="24"/>
          <w:u w:val="single"/>
        </w:rPr>
        <w:t>それぞれ１つ選んでください。</w:t>
      </w:r>
    </w:p>
    <w:p w:rsidR="005D74A8" w:rsidRDefault="005D74A8" w:rsidP="005D74A8">
      <w:pPr>
        <w:rPr>
          <w:rFonts w:ascii="ＭＳ ゴシック" w:eastAsia="ＭＳ ゴシック" w:hAnsi="ＭＳ ゴシック"/>
          <w:sz w:val="24"/>
        </w:rPr>
      </w:pPr>
    </w:p>
    <w:tbl>
      <w:tblPr>
        <w:tblW w:w="9270" w:type="dxa"/>
        <w:tblLook w:val="04A0" w:firstRow="1" w:lastRow="0" w:firstColumn="1" w:lastColumn="0" w:noHBand="0" w:noVBand="1"/>
      </w:tblPr>
      <w:tblGrid>
        <w:gridCol w:w="2977"/>
        <w:gridCol w:w="851"/>
        <w:gridCol w:w="907"/>
        <w:gridCol w:w="907"/>
        <w:gridCol w:w="907"/>
        <w:gridCol w:w="907"/>
        <w:gridCol w:w="907"/>
        <w:gridCol w:w="907"/>
      </w:tblGrid>
      <w:tr w:rsidR="005D74A8" w:rsidTr="005D74A8">
        <w:trPr>
          <w:cantSplit/>
          <w:trHeight w:val="3388"/>
        </w:trPr>
        <w:tc>
          <w:tcPr>
            <w:tcW w:w="2977" w:type="dxa"/>
            <w:tcBorders>
              <w:top w:val="nil"/>
              <w:left w:val="nil"/>
              <w:right w:val="nil"/>
            </w:tcBorders>
          </w:tcPr>
          <w:p w:rsidR="005D74A8" w:rsidRDefault="005D74A8" w:rsidP="005D74A8">
            <w:pPr>
              <w:rPr>
                <w:rFonts w:ascii="ＭＳ ゴシック" w:eastAsia="ＭＳ ゴシック" w:hAnsi="ＭＳ ゴシック"/>
                <w:sz w:val="24"/>
              </w:rPr>
            </w:pPr>
          </w:p>
        </w:tc>
        <w:tc>
          <w:tcPr>
            <w:tcW w:w="851" w:type="dxa"/>
            <w:tcBorders>
              <w:top w:val="nil"/>
              <w:left w:val="nil"/>
            </w:tcBorders>
          </w:tcPr>
          <w:p w:rsidR="005D74A8" w:rsidRDefault="005D74A8" w:rsidP="005D74A8">
            <w:pPr>
              <w:rPr>
                <w:rFonts w:ascii="ＭＳ ゴシック" w:eastAsia="ＭＳ ゴシック" w:hAnsi="ＭＳ ゴシック"/>
                <w:sz w:val="24"/>
              </w:rPr>
            </w:pPr>
          </w:p>
        </w:tc>
        <w:tc>
          <w:tcPr>
            <w:tcW w:w="907" w:type="dxa"/>
            <w:textDirection w:val="tbRlV"/>
            <w:vAlign w:val="center"/>
          </w:tcPr>
          <w:p w:rsidR="005D74A8" w:rsidRDefault="005D74A8" w:rsidP="005D74A8">
            <w:pPr>
              <w:ind w:left="113" w:right="113"/>
              <w:rPr>
                <w:rFonts w:ascii="ＭＳ ゴシック" w:eastAsia="ＭＳ ゴシック" w:hAnsi="ＭＳ ゴシック"/>
                <w:sz w:val="24"/>
              </w:rPr>
            </w:pPr>
            <w:r>
              <w:rPr>
                <w:rFonts w:ascii="ＭＳ ゴシック" w:eastAsia="ＭＳ ゴシック" w:hAnsi="ＭＳ ゴシック" w:hint="eastAsia"/>
                <w:sz w:val="22"/>
              </w:rPr>
              <w:t>そう思う</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どちらかといえばそう思う</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どちらかといえばそう思わない</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そう思わない</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わからない</w:t>
            </w:r>
          </w:p>
        </w:tc>
        <w:tc>
          <w:tcPr>
            <w:tcW w:w="907" w:type="dxa"/>
            <w:textDirection w:val="tbRlV"/>
            <w:vAlign w:val="center"/>
          </w:tcPr>
          <w:p w:rsidR="005D74A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無回答</w:t>
            </w:r>
          </w:p>
        </w:tc>
      </w:tr>
      <w:tr w:rsidR="005D74A8" w:rsidTr="005D74A8">
        <w:trPr>
          <w:trHeight w:val="680"/>
        </w:trPr>
        <w:tc>
          <w:tcPr>
            <w:tcW w:w="2977" w:type="dxa"/>
            <w:vMerge w:val="restart"/>
            <w:vAlign w:val="center"/>
          </w:tcPr>
          <w:p w:rsidR="005D74A8" w:rsidRPr="00561F9D"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①</w:t>
            </w:r>
            <w:r w:rsidRPr="00561F9D">
              <w:rPr>
                <w:rFonts w:ascii="ＭＳ ゴシック" w:eastAsia="ＭＳ ゴシック" w:hAnsi="ＭＳ ゴシック" w:hint="eastAsia"/>
                <w:sz w:val="22"/>
              </w:rPr>
              <w:t>結婚は個人の自由であるから、結婚しなくてもどちらでもよい</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66</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47</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27</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sidRPr="00561F9D">
              <w:rPr>
                <w:rFonts w:ascii="ＭＳ ゴシック" w:eastAsia="ＭＳ ゴシック" w:hAnsi="ＭＳ ゴシック" w:hint="eastAsia"/>
                <w:sz w:val="24"/>
                <w:szCs w:val="24"/>
              </w:rPr>
              <w:t>6</w:t>
            </w:r>
          </w:p>
        </w:tc>
      </w:tr>
      <w:tr w:rsidR="005D74A8" w:rsidTr="005D74A8">
        <w:trPr>
          <w:trHeight w:val="680"/>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37.9</w:t>
            </w:r>
            <w:r w:rsidRPr="00561F9D">
              <w:rPr>
                <w:rFonts w:ascii="ＭＳ ゴシック" w:eastAsia="ＭＳ ゴシック" w:hAnsi="ＭＳ ゴシック"/>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27</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10.9</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15.5</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5.2</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3.4</w:t>
            </w:r>
            <w:r w:rsidRPr="00561F9D">
              <w:rPr>
                <w:rFonts w:ascii="ＭＳ ゴシック" w:eastAsia="ＭＳ ゴシック" w:hAnsi="ＭＳ ゴシック" w:hint="eastAsia"/>
                <w:sz w:val="24"/>
                <w:szCs w:val="24"/>
              </w:rPr>
              <w:t>%</w:t>
            </w:r>
          </w:p>
        </w:tc>
      </w:tr>
      <w:tr w:rsidR="005D74A8" w:rsidTr="005D74A8">
        <w:trPr>
          <w:trHeight w:val="680"/>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②夫は外で働き、妻は家庭を守るべきである</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30</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108</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r>
      <w:tr w:rsidR="005D74A8" w:rsidTr="005D74A8">
        <w:trPr>
          <w:trHeight w:val="680"/>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62.1</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561F9D">
              <w:rPr>
                <w:rFonts w:ascii="ＭＳ ゴシック" w:eastAsia="ＭＳ ゴシック" w:hAnsi="ＭＳ ゴシック" w:hint="eastAsia"/>
                <w:sz w:val="24"/>
                <w:szCs w:val="24"/>
              </w:rPr>
              <w:t>%</w:t>
            </w:r>
          </w:p>
        </w:tc>
      </w:tr>
      <w:tr w:rsidR="005D74A8" w:rsidTr="005D74A8">
        <w:trPr>
          <w:trHeight w:val="680"/>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③女性は結婚したら自分のことより、夫や子どもを中心に考えて生活した方がよい</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27</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35</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sidRPr="00561F9D">
              <w:rPr>
                <w:rFonts w:ascii="ＭＳ ゴシック" w:eastAsia="ＭＳ ゴシック" w:hAnsi="ＭＳ ゴシック" w:hint="eastAsia"/>
                <w:sz w:val="24"/>
                <w:szCs w:val="24"/>
              </w:rPr>
              <w:t>8</w:t>
            </w:r>
          </w:p>
        </w:tc>
      </w:tr>
      <w:tr w:rsidR="005D74A8" w:rsidTr="005D74A8">
        <w:trPr>
          <w:trHeight w:val="680"/>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1.1</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15.5</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20.1</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52.9</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4.6</w:t>
            </w:r>
            <w:r w:rsidRPr="00561F9D">
              <w:rPr>
                <w:rFonts w:ascii="ＭＳ ゴシック" w:eastAsia="ＭＳ ゴシック" w:hAnsi="ＭＳ ゴシック" w:hint="eastAsia"/>
                <w:sz w:val="24"/>
                <w:szCs w:val="24"/>
              </w:rPr>
              <w:t>%</w:t>
            </w:r>
          </w:p>
        </w:tc>
      </w:tr>
      <w:tr w:rsidR="005D74A8" w:rsidTr="005D74A8">
        <w:trPr>
          <w:trHeight w:val="680"/>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④結婚しても必ずしも子どもを持つ必要はない</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44</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25</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31</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42</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25</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r>
      <w:tr w:rsidR="005D74A8" w:rsidTr="005D74A8">
        <w:trPr>
          <w:trHeight w:val="680"/>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25.3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14.4</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17.8</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24.1</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14.4</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r>
      <w:tr w:rsidR="005D74A8" w:rsidTr="005D74A8">
        <w:trPr>
          <w:trHeight w:val="680"/>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⑤結婚しても相手に満足できない時は離婚してもよい</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4</w:t>
            </w:r>
            <w:r w:rsidRPr="00561F9D">
              <w:rPr>
                <w:rFonts w:ascii="ＭＳ ゴシック" w:eastAsia="ＭＳ ゴシック" w:hAnsi="ＭＳ ゴシック" w:hint="eastAsia"/>
                <w:sz w:val="24"/>
                <w:szCs w:val="24"/>
              </w:rPr>
              <w:t>2</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sidRPr="00561F9D">
              <w:rPr>
                <w:rFonts w:ascii="ＭＳ ゴシック" w:eastAsia="ＭＳ ゴシック" w:hAnsi="ＭＳ ゴシック" w:hint="eastAsia"/>
                <w:sz w:val="24"/>
                <w:szCs w:val="24"/>
              </w:rPr>
              <w:t>4</w:t>
            </w:r>
            <w:r>
              <w:rPr>
                <w:rFonts w:ascii="ＭＳ ゴシック" w:eastAsia="ＭＳ ゴシック" w:hAnsi="ＭＳ ゴシック"/>
                <w:sz w:val="24"/>
                <w:szCs w:val="24"/>
              </w:rPr>
              <w:t>9</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31</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Pr>
                <w:rFonts w:ascii="ＭＳ ゴシック" w:eastAsia="ＭＳ ゴシック" w:hAnsi="ＭＳ ゴシック"/>
                <w:sz w:val="24"/>
                <w:szCs w:val="24"/>
              </w:rPr>
              <w:t>7</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r>
      <w:tr w:rsidR="005D74A8" w:rsidTr="005D74A8">
        <w:trPr>
          <w:trHeight w:val="680"/>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24.1</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28.2</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17.8</w:t>
            </w:r>
            <w:r w:rsidRPr="00561F9D">
              <w:rPr>
                <w:rFonts w:ascii="ＭＳ ゴシック" w:eastAsia="ＭＳ ゴシック" w:hAnsi="ＭＳ ゴシック"/>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15.5</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Pr="00561F9D">
              <w:rPr>
                <w:rFonts w:ascii="ＭＳ ゴシック" w:eastAsia="ＭＳ ゴシック" w:hAnsi="ＭＳ ゴシック" w:hint="eastAsia"/>
                <w:sz w:val="24"/>
                <w:szCs w:val="24"/>
              </w:rPr>
              <w:t>%</w:t>
            </w:r>
          </w:p>
        </w:tc>
      </w:tr>
      <w:tr w:rsidR="005D74A8" w:rsidTr="005D74A8">
        <w:trPr>
          <w:trHeight w:val="680"/>
        </w:trPr>
        <w:tc>
          <w:tcPr>
            <w:tcW w:w="2977"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⑥一般的に、今の社会では離婚すると女性の方が不利である</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26</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51</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40</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31</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r>
      <w:tr w:rsidR="005D74A8" w:rsidTr="005D74A8">
        <w:trPr>
          <w:trHeight w:val="680"/>
        </w:trPr>
        <w:tc>
          <w:tcPr>
            <w:tcW w:w="2977"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14.9</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10.</w:t>
            </w:r>
            <w:r>
              <w:rPr>
                <w:rFonts w:ascii="ＭＳ ゴシック" w:eastAsia="ＭＳ ゴシック" w:hAnsi="ＭＳ ゴシック" w:hint="eastAsia"/>
                <w:sz w:val="24"/>
                <w:szCs w:val="24"/>
              </w:rPr>
              <w:t>9</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r>
              <w:rPr>
                <w:rFonts w:ascii="ＭＳ ゴシック" w:eastAsia="ＭＳ ゴシック" w:hAnsi="ＭＳ ゴシック"/>
                <w:sz w:val="24"/>
                <w:szCs w:val="24"/>
              </w:rPr>
              <w:t>8</w:t>
            </w:r>
            <w:r w:rsidRPr="00561F9D">
              <w:rPr>
                <w:rFonts w:ascii="ＭＳ ゴシック" w:eastAsia="ＭＳ ゴシック" w:hAnsi="ＭＳ ゴシック"/>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sidRPr="00561F9D">
              <w:rPr>
                <w:rFonts w:ascii="ＭＳ ゴシック" w:eastAsia="ＭＳ ゴシック" w:hAnsi="ＭＳ ゴシック" w:hint="eastAsia"/>
                <w:sz w:val="24"/>
                <w:szCs w:val="24"/>
              </w:rPr>
              <w:t>4%</w:t>
            </w:r>
          </w:p>
        </w:tc>
      </w:tr>
    </w:tbl>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p>
    <w:p w:rsidR="005D74A8" w:rsidRDefault="005D74A8" w:rsidP="005D74A8">
      <w:pPr>
        <w:widowControl/>
        <w:jc w:val="left"/>
        <w:rPr>
          <w:rFonts w:ascii="ＭＳ ゴシック" w:eastAsia="ＭＳ ゴシック" w:hAnsi="ＭＳ ゴシック"/>
          <w:b/>
          <w:sz w:val="28"/>
        </w:rPr>
      </w:pPr>
      <w:r>
        <w:rPr>
          <w:rFonts w:ascii="ＭＳ ゴシック" w:eastAsia="ＭＳ ゴシック" w:hAnsi="ＭＳ ゴシック" w:hint="eastAsia"/>
          <w:b/>
          <w:sz w:val="28"/>
        </w:rPr>
        <w:lastRenderedPageBreak/>
        <w:t>◆子育て・教育についてお聞きします◆</w:t>
      </w: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t>問</w:t>
      </w:r>
      <w:r w:rsidRPr="005D74A8">
        <w:rPr>
          <w:rFonts w:ascii="ＭＳ ゴシック" w:eastAsia="ＭＳ ゴシック" w:hAnsi="ＭＳ ゴシック" w:hint="eastAsia"/>
          <w:w w:val="50"/>
          <w:kern w:val="0"/>
          <w:sz w:val="24"/>
          <w:fitText w:val="240" w:id="-2091660793"/>
        </w:rPr>
        <w:t>１４</w:t>
      </w:r>
      <w:r>
        <w:rPr>
          <w:rFonts w:ascii="ＭＳ ゴシック" w:eastAsia="ＭＳ ゴシック" w:hAnsi="ＭＳ ゴシック" w:hint="eastAsia"/>
          <w:sz w:val="24"/>
        </w:rPr>
        <w:t xml:space="preserve">　あなたは子どもにどの程度の教育を受けさせたいと思いますか。お子さんがいな</w:t>
      </w: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い方、お子さんがすでに学校を終えられた方も、ご自分に女の子と男の子がいると</w:t>
      </w:r>
    </w:p>
    <w:p w:rsidR="005D74A8" w:rsidRPr="00FA22BD" w:rsidRDefault="005D74A8" w:rsidP="005D74A8">
      <w:pPr>
        <w:widowControl/>
        <w:jc w:val="left"/>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仮定して、</w:t>
      </w:r>
      <w:r w:rsidRPr="00FA22BD">
        <w:rPr>
          <w:rFonts w:ascii="ＭＳ ゴシック" w:eastAsia="ＭＳ ゴシック" w:hAnsi="ＭＳ ゴシック" w:hint="eastAsia"/>
          <w:b/>
          <w:sz w:val="24"/>
          <w:u w:val="single"/>
        </w:rPr>
        <w:t>あてはまるものをそれぞれ１つ選んでください。</w:t>
      </w:r>
    </w:p>
    <w:p w:rsidR="005D74A8" w:rsidRDefault="005D74A8" w:rsidP="005D74A8">
      <w:pPr>
        <w:widowControl/>
        <w:jc w:val="left"/>
        <w:rPr>
          <w:rFonts w:ascii="ＭＳ ゴシック" w:eastAsia="ＭＳ ゴシック" w:hAnsi="ＭＳ ゴシック"/>
          <w:sz w:val="24"/>
        </w:rPr>
      </w:pPr>
    </w:p>
    <w:p w:rsidR="005D74A8" w:rsidRPr="00BC10A7" w:rsidRDefault="005D74A8" w:rsidP="005D74A8">
      <w:pPr>
        <w:widowControl/>
        <w:jc w:val="left"/>
        <w:rPr>
          <w:rFonts w:ascii="ＭＳ ゴシック" w:eastAsia="ＭＳ ゴシック" w:hAnsi="ＭＳ ゴシック"/>
          <w:b/>
          <w:sz w:val="24"/>
        </w:rPr>
      </w:pPr>
      <w:r w:rsidRPr="00FA22BD">
        <w:rPr>
          <w:rFonts w:ascii="ＭＳ ゴシック" w:eastAsia="ＭＳ ゴシック" w:hAnsi="ＭＳ ゴシック" w:hint="eastAsia"/>
          <w:b/>
          <w:sz w:val="24"/>
        </w:rPr>
        <w:t>【女の子の場合】</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１．中学校</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２．高等学校</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9.8%</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３．各種専門学校・専修学校</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24.1%</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４．短期大学</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6.3%</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５．大学</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81</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46.6%</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６．大学院</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７．その他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4.6%</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８．わからない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4.6%</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2.9%</w:t>
            </w:r>
          </w:p>
        </w:tc>
      </w:tr>
    </w:tbl>
    <w:p w:rsidR="005D74A8" w:rsidRDefault="005D74A8" w:rsidP="005D74A8">
      <w:pPr>
        <w:widowControl/>
        <w:jc w:val="left"/>
        <w:rPr>
          <w:rFonts w:ascii="ＭＳ ゴシック" w:eastAsia="ＭＳ ゴシック" w:hAnsi="ＭＳ ゴシック"/>
          <w:sz w:val="24"/>
        </w:rPr>
      </w:pPr>
    </w:p>
    <w:p w:rsidR="005D74A8" w:rsidRPr="00FD3D55" w:rsidRDefault="005D74A8" w:rsidP="005D74A8">
      <w:pPr>
        <w:widowControl/>
        <w:jc w:val="left"/>
        <w:rPr>
          <w:rFonts w:ascii="ＭＳ ゴシック" w:eastAsia="ＭＳ ゴシック" w:hAnsi="ＭＳ ゴシック"/>
          <w:b/>
          <w:sz w:val="24"/>
        </w:rPr>
      </w:pPr>
      <w:r w:rsidRPr="00FA22BD">
        <w:rPr>
          <w:rFonts w:ascii="ＭＳ ゴシック" w:eastAsia="ＭＳ ゴシック" w:hAnsi="ＭＳ ゴシック" w:hint="eastAsia"/>
          <w:b/>
          <w:sz w:val="24"/>
        </w:rPr>
        <w:t>【男の子の場合】</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１．中学校</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２．高等学校</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8.6%</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３．各種専門学校・専修学校</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15.5%</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４．短期大学</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５．大学</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106</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60.9%</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６．大学院</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７．その他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4.6%</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８．わからない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2.9%</w:t>
            </w:r>
          </w:p>
        </w:tc>
      </w:tr>
    </w:tbl>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hint="eastAsia"/>
          <w:sz w:val="24"/>
        </w:rPr>
        <w:t>その他記述…本人の希望する教育を受けさせたい。</w:t>
      </w:r>
    </w:p>
    <w:p w:rsidR="005D74A8" w:rsidRDefault="005D74A8" w:rsidP="005D74A8">
      <w:pPr>
        <w:widowControl/>
        <w:jc w:val="left"/>
        <w:rPr>
          <w:rFonts w:ascii="ＭＳ ゴシック" w:eastAsia="ＭＳ ゴシック" w:hAnsi="ＭＳ ゴシック"/>
          <w:b/>
          <w:sz w:val="24"/>
          <w:u w:val="single"/>
        </w:rPr>
      </w:pPr>
      <w:r>
        <w:rPr>
          <w:rFonts w:ascii="ＭＳ ゴシック" w:eastAsia="ＭＳ ゴシック" w:hAnsi="ＭＳ ゴシック" w:hint="eastAsia"/>
          <w:sz w:val="24"/>
        </w:rPr>
        <w:lastRenderedPageBreak/>
        <w:t>問</w:t>
      </w:r>
      <w:r w:rsidRPr="005D74A8">
        <w:rPr>
          <w:rFonts w:ascii="ＭＳ ゴシック" w:eastAsia="ＭＳ ゴシック" w:hAnsi="ＭＳ ゴシック" w:hint="eastAsia"/>
          <w:w w:val="50"/>
          <w:kern w:val="0"/>
          <w:sz w:val="24"/>
          <w:fitText w:val="240" w:id="-2091660792"/>
        </w:rPr>
        <w:t>１５</w:t>
      </w:r>
      <w:r>
        <w:rPr>
          <w:rFonts w:ascii="ＭＳ ゴシック" w:eastAsia="ＭＳ ゴシック" w:hAnsi="ＭＳ ゴシック" w:hint="eastAsia"/>
          <w:sz w:val="24"/>
        </w:rPr>
        <w:t xml:space="preserve">　あなたは子育てにおいて、父親と母親の役割は同じであると思いますか。</w:t>
      </w:r>
      <w:r w:rsidRPr="00501844">
        <w:rPr>
          <w:rFonts w:ascii="ＭＳ ゴシック" w:eastAsia="ＭＳ ゴシック" w:hAnsi="ＭＳ ゴシック" w:hint="eastAsia"/>
          <w:b/>
          <w:sz w:val="24"/>
          <w:u w:val="single"/>
        </w:rPr>
        <w:t>次の中</w:t>
      </w:r>
    </w:p>
    <w:p w:rsidR="005D74A8" w:rsidRPr="00FA22BD" w:rsidRDefault="005D74A8" w:rsidP="005D74A8">
      <w:pPr>
        <w:widowControl/>
        <w:ind w:firstLineChars="200" w:firstLine="482"/>
        <w:jc w:val="left"/>
        <w:rPr>
          <w:rFonts w:ascii="ＭＳ ゴシック" w:eastAsia="ＭＳ ゴシック" w:hAnsi="ＭＳ ゴシック"/>
          <w:b/>
          <w:sz w:val="24"/>
          <w:u w:val="single"/>
        </w:rPr>
      </w:pPr>
      <w:r w:rsidRPr="00501844">
        <w:rPr>
          <w:rFonts w:ascii="ＭＳ ゴシック" w:eastAsia="ＭＳ ゴシック" w:hAnsi="ＭＳ ゴシック" w:hint="eastAsia"/>
          <w:b/>
          <w:sz w:val="24"/>
          <w:u w:val="single"/>
        </w:rPr>
        <w:t>から</w:t>
      </w:r>
      <w:r>
        <w:rPr>
          <w:rFonts w:ascii="ＭＳ ゴシック" w:eastAsia="ＭＳ ゴシック" w:hAnsi="ＭＳ ゴシック" w:hint="eastAsia"/>
          <w:b/>
          <w:sz w:val="24"/>
          <w:u w:val="single"/>
        </w:rPr>
        <w:t>あては</w:t>
      </w:r>
      <w:r w:rsidRPr="00FA22BD">
        <w:rPr>
          <w:rFonts w:ascii="ＭＳ ゴシック" w:eastAsia="ＭＳ ゴシック" w:hAnsi="ＭＳ ゴシック" w:hint="eastAsia"/>
          <w:b/>
          <w:sz w:val="24"/>
          <w:u w:val="single"/>
        </w:rPr>
        <w:t>まるもの１つを選んでください。</w:t>
      </w:r>
    </w:p>
    <w:p w:rsidR="005D74A8" w:rsidRDefault="005D74A8" w:rsidP="005D74A8">
      <w:pPr>
        <w:widowControl/>
        <w:jc w:val="left"/>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１．まったく同じである</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15</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8.6</w:t>
            </w:r>
            <w:r>
              <w:rPr>
                <w:rFonts w:ascii="ＭＳ ゴシック" w:eastAsia="ＭＳ ゴシック" w:hAnsi="ＭＳ ゴシック" w:hint="eastAsia"/>
                <w:sz w:val="24"/>
              </w:rPr>
              <w:t>%</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２．あまり違いはない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27.6%</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３．どちらかといえば違う</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76</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43.7%</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４．まったく違う</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13.8%</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５．その他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６．わからない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3.4%</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2.9%</w:t>
            </w:r>
          </w:p>
        </w:tc>
      </w:tr>
    </w:tbl>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widowControl/>
        <w:jc w:val="left"/>
        <w:rPr>
          <w:rFonts w:ascii="ＭＳ ゴシック" w:eastAsia="ＭＳ ゴシック" w:hAnsi="ＭＳ ゴシック"/>
          <w:b/>
          <w:sz w:val="28"/>
        </w:rPr>
      </w:pPr>
      <w:r>
        <w:rPr>
          <w:rFonts w:ascii="ＭＳ ゴシック" w:eastAsia="ＭＳ ゴシック" w:hAnsi="ＭＳ ゴシック" w:hint="eastAsia"/>
          <w:b/>
          <w:sz w:val="28"/>
        </w:rPr>
        <w:lastRenderedPageBreak/>
        <w:t>◆介護についてお聞きします◆</w:t>
      </w:r>
    </w:p>
    <w:p w:rsidR="005D74A8" w:rsidRPr="00EB37B6"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t>問</w:t>
      </w:r>
      <w:r w:rsidRPr="005D74A8">
        <w:rPr>
          <w:rFonts w:ascii="ＭＳ ゴシック" w:eastAsia="ＭＳ ゴシック" w:hAnsi="ＭＳ ゴシック" w:hint="eastAsia"/>
          <w:w w:val="50"/>
          <w:kern w:val="0"/>
          <w:sz w:val="24"/>
          <w:fitText w:val="240" w:id="-2091660791"/>
        </w:rPr>
        <w:t>１６</w:t>
      </w:r>
      <w:r>
        <w:rPr>
          <w:rFonts w:ascii="ＭＳ ゴシック" w:eastAsia="ＭＳ ゴシック" w:hAnsi="ＭＳ ゴシック" w:hint="eastAsia"/>
          <w:sz w:val="24"/>
        </w:rPr>
        <w:t xml:space="preserve">　あなたの家族が介護を要する状態になった（すでに介護を要する人がいる）場合、</w:t>
      </w:r>
    </w:p>
    <w:p w:rsidR="005D74A8" w:rsidRDefault="005D74A8" w:rsidP="005D74A8">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または、あなた自身が介護が必要になった場合、どのようにしたいと考えています</w:t>
      </w:r>
    </w:p>
    <w:p w:rsidR="005D74A8" w:rsidRDefault="005D74A8" w:rsidP="005D74A8">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か。</w:t>
      </w:r>
      <w:r w:rsidRPr="007A73C3">
        <w:rPr>
          <w:rFonts w:ascii="ＭＳ ゴシック" w:eastAsia="ＭＳ ゴシック" w:hAnsi="ＭＳ ゴシック" w:hint="eastAsia"/>
          <w:b/>
          <w:sz w:val="24"/>
          <w:u w:val="single"/>
        </w:rPr>
        <w:t>あてはまるものをそれぞれ１つ選んでください。</w:t>
      </w:r>
    </w:p>
    <w:p w:rsidR="005D74A8" w:rsidRDefault="005D74A8" w:rsidP="005D74A8">
      <w:pPr>
        <w:widowControl/>
        <w:jc w:val="left"/>
        <w:rPr>
          <w:rFonts w:ascii="ＭＳ ゴシック" w:eastAsia="ＭＳ ゴシック" w:hAnsi="ＭＳ ゴシック"/>
          <w:sz w:val="24"/>
        </w:rPr>
      </w:pPr>
    </w:p>
    <w:p w:rsidR="005D74A8" w:rsidRPr="009C5D61" w:rsidRDefault="005D74A8" w:rsidP="005D74A8">
      <w:pPr>
        <w:widowControl/>
        <w:jc w:val="left"/>
        <w:rPr>
          <w:rFonts w:ascii="ＭＳ ゴシック" w:eastAsia="ＭＳ ゴシック" w:hAnsi="ＭＳ ゴシック"/>
          <w:b/>
          <w:sz w:val="24"/>
        </w:rPr>
      </w:pPr>
      <w:r w:rsidRPr="007A73C3">
        <w:rPr>
          <w:rFonts w:ascii="ＭＳ ゴシック" w:eastAsia="ＭＳ ゴシック" w:hAnsi="ＭＳ ゴシック" w:hint="eastAsia"/>
          <w:b/>
          <w:sz w:val="24"/>
        </w:rPr>
        <w:t>【家族が介護を要する場合】</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１．行政や外部のサービスには頼らず、自分で介護したい（している）</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1.7</w:t>
            </w:r>
            <w:r>
              <w:rPr>
                <w:rFonts w:ascii="ＭＳ ゴシック" w:eastAsia="ＭＳ ゴシック" w:hAnsi="ＭＳ ゴシック" w:hint="eastAsia"/>
                <w:sz w:val="24"/>
              </w:rPr>
              <w:t>%</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２．ホームヘルパー等の在宅福祉サービスを使用しながら、主に自宅で介護したい（している）</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80</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46%</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３．特別養護老人ホーム等の施設で介護を受けさせたい（受けさせている）</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67</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38.5%</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４．その他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５．わからない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10.9%</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r>
    </w:tbl>
    <w:p w:rsidR="005D74A8" w:rsidRDefault="005D74A8" w:rsidP="005D74A8">
      <w:pPr>
        <w:widowControl/>
        <w:jc w:val="left"/>
        <w:rPr>
          <w:rFonts w:ascii="ＭＳ ゴシック" w:eastAsia="ＭＳ ゴシック" w:hAnsi="ＭＳ ゴシック"/>
          <w:sz w:val="24"/>
        </w:rPr>
      </w:pPr>
    </w:p>
    <w:p w:rsidR="005D74A8" w:rsidRPr="009C5D61" w:rsidRDefault="005D74A8" w:rsidP="005D74A8">
      <w:pPr>
        <w:widowControl/>
        <w:jc w:val="left"/>
        <w:rPr>
          <w:rFonts w:ascii="ＭＳ ゴシック" w:eastAsia="ＭＳ ゴシック" w:hAnsi="ＭＳ ゴシック"/>
          <w:b/>
          <w:sz w:val="24"/>
        </w:rPr>
      </w:pPr>
      <w:r w:rsidRPr="007A73C3">
        <w:rPr>
          <w:rFonts w:ascii="ＭＳ ゴシック" w:eastAsia="ＭＳ ゴシック" w:hAnsi="ＭＳ ゴシック" w:hint="eastAsia"/>
          <w:b/>
          <w:sz w:val="24"/>
        </w:rPr>
        <w:t>【自分が介護を要する場合】</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１．行政や外部のサービスには頼らず、自分で介護し</w:t>
            </w:r>
            <w:r>
              <w:rPr>
                <w:rFonts w:ascii="ＭＳ ゴシック" w:eastAsia="ＭＳ ゴシック" w:hAnsi="ＭＳ ゴシック" w:hint="eastAsia"/>
                <w:sz w:val="22"/>
              </w:rPr>
              <w:t>てもらいたい</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1.7</w:t>
            </w:r>
            <w:r>
              <w:rPr>
                <w:rFonts w:ascii="ＭＳ ゴシック" w:eastAsia="ＭＳ ゴシック" w:hAnsi="ＭＳ ゴシック" w:hint="eastAsia"/>
                <w:sz w:val="24"/>
              </w:rPr>
              <w:t>%</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２．ホームヘルパー等の在宅福祉サービスを使用し、主に自宅で介護</w:t>
            </w:r>
            <w:r>
              <w:rPr>
                <w:rFonts w:ascii="ＭＳ ゴシック" w:eastAsia="ＭＳ ゴシック" w:hAnsi="ＭＳ ゴシック" w:hint="eastAsia"/>
                <w:sz w:val="22"/>
              </w:rPr>
              <w:t>してもらいたい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35.1%</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３．特別養護老人ホーム等の施設で介護を</w:t>
            </w:r>
            <w:r>
              <w:rPr>
                <w:rFonts w:ascii="ＭＳ ゴシック" w:eastAsia="ＭＳ ゴシック" w:hAnsi="ＭＳ ゴシック" w:hint="eastAsia"/>
                <w:sz w:val="22"/>
              </w:rPr>
              <w:t>してもらいたい</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78</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44.8%</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４．その他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５．わからない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15.5%</w:t>
            </w:r>
          </w:p>
        </w:tc>
      </w:tr>
      <w:tr w:rsidR="005D74A8" w:rsidTr="005D74A8">
        <w:trPr>
          <w:trHeight w:val="454"/>
        </w:trPr>
        <w:tc>
          <w:tcPr>
            <w:tcW w:w="6492" w:type="dxa"/>
            <w:vAlign w:val="center"/>
          </w:tcPr>
          <w:p w:rsidR="005D74A8" w:rsidRPr="009C5D61" w:rsidRDefault="005D74A8" w:rsidP="005D74A8">
            <w:pPr>
              <w:rPr>
                <w:rFonts w:ascii="ＭＳ ゴシック" w:eastAsia="ＭＳ ゴシック" w:hAnsi="ＭＳ ゴシック"/>
                <w:sz w:val="22"/>
              </w:rPr>
            </w:pPr>
            <w:r w:rsidRPr="009C5D61">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r>
    </w:tbl>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問</w:t>
      </w:r>
      <w:r w:rsidRPr="005D74A8">
        <w:rPr>
          <w:rFonts w:ascii="ＭＳ ゴシック" w:eastAsia="ＭＳ ゴシック" w:hAnsi="ＭＳ ゴシック" w:hint="eastAsia"/>
          <w:w w:val="50"/>
          <w:kern w:val="0"/>
          <w:sz w:val="24"/>
          <w:fitText w:val="240" w:id="-2091660790"/>
        </w:rPr>
        <w:t>１７</w:t>
      </w:r>
      <w:r>
        <w:rPr>
          <w:rFonts w:ascii="ＭＳ ゴシック" w:eastAsia="ＭＳ ゴシック" w:hAnsi="ＭＳ ゴシック" w:hint="eastAsia"/>
          <w:kern w:val="0"/>
          <w:sz w:val="24"/>
        </w:rPr>
        <w:t xml:space="preserve">　</w:t>
      </w:r>
      <w:r>
        <w:rPr>
          <w:rFonts w:ascii="ＭＳ ゴシック" w:eastAsia="ＭＳ ゴシック" w:hAnsi="ＭＳ ゴシック" w:hint="eastAsia"/>
          <w:sz w:val="24"/>
        </w:rPr>
        <w:t>家族を自宅で介護する場合、主に誰が介護をすることになると思いますか。また、</w:t>
      </w: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あなた自身が自宅で介護される場合、誰に介護してもらいたいですか。</w:t>
      </w:r>
      <w:r w:rsidRPr="00DC7DC7">
        <w:rPr>
          <w:rFonts w:ascii="ＭＳ ゴシック" w:eastAsia="ＭＳ ゴシック" w:hAnsi="ＭＳ ゴシック" w:hint="eastAsia"/>
          <w:b/>
          <w:sz w:val="24"/>
          <w:u w:val="single"/>
        </w:rPr>
        <w:t>あてはまる</w:t>
      </w:r>
    </w:p>
    <w:p w:rsidR="005D74A8" w:rsidRPr="00DC7DC7" w:rsidRDefault="005D74A8" w:rsidP="005D74A8">
      <w:pPr>
        <w:widowControl/>
        <w:jc w:val="left"/>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sidRPr="00DC7DC7">
        <w:rPr>
          <w:rFonts w:ascii="ＭＳ ゴシック" w:eastAsia="ＭＳ ゴシック" w:hAnsi="ＭＳ ゴシック" w:hint="eastAsia"/>
          <w:b/>
          <w:sz w:val="24"/>
          <w:u w:val="single"/>
        </w:rPr>
        <w:t>ものをそれぞれ１つ選んでください。</w:t>
      </w:r>
    </w:p>
    <w:p w:rsidR="005D74A8" w:rsidRDefault="005D74A8" w:rsidP="005D74A8">
      <w:pPr>
        <w:widowControl/>
        <w:jc w:val="left"/>
        <w:rPr>
          <w:rFonts w:ascii="ＭＳ ゴシック" w:eastAsia="ＭＳ ゴシック" w:hAnsi="ＭＳ ゴシック"/>
          <w:sz w:val="24"/>
        </w:rPr>
      </w:pPr>
    </w:p>
    <w:p w:rsidR="005D74A8" w:rsidRPr="00FB6BC1" w:rsidRDefault="005D74A8" w:rsidP="005D74A8">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【家族を</w:t>
      </w:r>
      <w:r w:rsidRPr="00DE3F73">
        <w:rPr>
          <w:rFonts w:ascii="ＭＳ ゴシック" w:eastAsia="ＭＳ ゴシック" w:hAnsi="ＭＳ ゴシック" w:hint="eastAsia"/>
          <w:b/>
          <w:sz w:val="24"/>
        </w:rPr>
        <w:t>介護する場合】</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１．主に自分</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91</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52.3</w:t>
            </w:r>
            <w:r>
              <w:rPr>
                <w:rFonts w:ascii="ＭＳ ゴシック" w:eastAsia="ＭＳ ゴシック" w:hAnsi="ＭＳ ゴシック" w:hint="eastAsia"/>
                <w:sz w:val="24"/>
              </w:rPr>
              <w:t>%</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２．主に自分の配偶者</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10.9%</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３．主にその他の家族（女性）</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19</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10.9%</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４．主にその他の家族（男性）</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2.3%</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５．その他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６．わからない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20.1%</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2.3%</w:t>
            </w:r>
          </w:p>
        </w:tc>
      </w:tr>
    </w:tbl>
    <w:p w:rsidR="005D74A8" w:rsidRDefault="005D74A8" w:rsidP="005D74A8">
      <w:pPr>
        <w:widowControl/>
        <w:jc w:val="left"/>
        <w:rPr>
          <w:rFonts w:ascii="ＭＳ ゴシック" w:eastAsia="ＭＳ ゴシック" w:hAnsi="ＭＳ ゴシック"/>
          <w:sz w:val="24"/>
        </w:rPr>
      </w:pPr>
    </w:p>
    <w:p w:rsidR="005D74A8" w:rsidRPr="00FB6BC1" w:rsidRDefault="005D74A8" w:rsidP="005D74A8">
      <w:pPr>
        <w:widowControl/>
        <w:jc w:val="left"/>
        <w:rPr>
          <w:rFonts w:ascii="ＭＳ ゴシック" w:eastAsia="ＭＳ ゴシック" w:hAnsi="ＭＳ ゴシック"/>
          <w:b/>
          <w:sz w:val="24"/>
        </w:rPr>
      </w:pPr>
      <w:r w:rsidRPr="00DE3F73">
        <w:rPr>
          <w:rFonts w:ascii="ＭＳ ゴシック" w:eastAsia="ＭＳ ゴシック" w:hAnsi="ＭＳ ゴシック" w:hint="eastAsia"/>
          <w:b/>
          <w:sz w:val="24"/>
        </w:rPr>
        <w:t>【自分が介護される場合】</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１．配偶者</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50</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28.7</w:t>
            </w:r>
            <w:r>
              <w:rPr>
                <w:rFonts w:ascii="ＭＳ ゴシック" w:eastAsia="ＭＳ ゴシック" w:hAnsi="ＭＳ ゴシック" w:hint="eastAsia"/>
                <w:sz w:val="24"/>
              </w:rPr>
              <w:t>%</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２．息子</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0.6%</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３．娘</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12</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6.9%</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４．息子の妻</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５．娘の夫</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６．その他の家族（女性）</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７．その他の家族（男性）</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８．ホームヘルパー等</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24.1%</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９．わからない</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63</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36.2%</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3.4%</w:t>
            </w:r>
          </w:p>
        </w:tc>
      </w:tr>
    </w:tbl>
    <w:p w:rsidR="005D74A8" w:rsidRDefault="005D74A8" w:rsidP="005D74A8">
      <w:pPr>
        <w:widowControl/>
        <w:jc w:val="left"/>
        <w:rPr>
          <w:rFonts w:ascii="ＭＳ ゴシック" w:eastAsia="ＭＳ ゴシック" w:hAnsi="ＭＳ ゴシック"/>
          <w:b/>
          <w:sz w:val="28"/>
        </w:rPr>
      </w:pPr>
    </w:p>
    <w:p w:rsidR="005D74A8" w:rsidRDefault="005D74A8" w:rsidP="005D74A8">
      <w:pPr>
        <w:widowControl/>
        <w:jc w:val="left"/>
        <w:rPr>
          <w:rFonts w:ascii="ＭＳ ゴシック" w:eastAsia="ＭＳ ゴシック" w:hAnsi="ＭＳ ゴシック"/>
          <w:b/>
          <w:sz w:val="28"/>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b/>
          <w:sz w:val="28"/>
        </w:rPr>
        <w:br w:type="page"/>
      </w:r>
    </w:p>
    <w:p w:rsidR="005D74A8" w:rsidRDefault="005D74A8" w:rsidP="005D74A8">
      <w:pPr>
        <w:widowControl/>
        <w:jc w:val="left"/>
        <w:rPr>
          <w:rFonts w:ascii="ＭＳ ゴシック" w:eastAsia="ＭＳ ゴシック" w:hAnsi="ＭＳ ゴシック"/>
          <w:b/>
          <w:sz w:val="28"/>
        </w:rPr>
      </w:pPr>
      <w:r>
        <w:rPr>
          <w:rFonts w:ascii="ＭＳ ゴシック" w:eastAsia="ＭＳ ゴシック" w:hAnsi="ＭＳ ゴシック" w:hint="eastAsia"/>
          <w:b/>
          <w:sz w:val="28"/>
        </w:rPr>
        <w:lastRenderedPageBreak/>
        <w:t>◆ドメスティック・バイオレンス（ＤＶ）についてお聞きします◆</w:t>
      </w:r>
    </w:p>
    <w:p w:rsidR="005D74A8" w:rsidRPr="00D81655"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t>問</w:t>
      </w:r>
      <w:r w:rsidRPr="005D74A8">
        <w:rPr>
          <w:rFonts w:ascii="ＭＳ ゴシック" w:eastAsia="ＭＳ ゴシック" w:hAnsi="ＭＳ ゴシック" w:hint="eastAsia"/>
          <w:w w:val="50"/>
          <w:kern w:val="0"/>
          <w:sz w:val="24"/>
          <w:fitText w:val="240" w:id="-2091660789"/>
        </w:rPr>
        <w:t>１８</w:t>
      </w:r>
      <w:r>
        <w:rPr>
          <w:rFonts w:ascii="ＭＳ ゴシック" w:eastAsia="ＭＳ ゴシック" w:hAnsi="ＭＳ ゴシック" w:hint="eastAsia"/>
          <w:sz w:val="24"/>
        </w:rPr>
        <w:t xml:space="preserve">　あなたは、これまでに、配偶者や恋人などのパートナーから、次にあげるような</w:t>
      </w:r>
    </w:p>
    <w:p w:rsidR="005D74A8" w:rsidRDefault="005D74A8" w:rsidP="005D74A8">
      <w:pPr>
        <w:ind w:firstLineChars="200" w:firstLine="480"/>
        <w:rPr>
          <w:rFonts w:ascii="ＭＳ ゴシック" w:eastAsia="ＭＳ ゴシック" w:hAnsi="ＭＳ ゴシック"/>
          <w:b/>
          <w:sz w:val="24"/>
          <w:u w:val="single"/>
        </w:rPr>
      </w:pPr>
      <w:r>
        <w:rPr>
          <w:rFonts w:ascii="ＭＳ ゴシック" w:eastAsia="ＭＳ ゴシック" w:hAnsi="ＭＳ ゴシック" w:hint="eastAsia"/>
          <w:sz w:val="24"/>
        </w:rPr>
        <w:t>ドメスティック・バイオレンス（ＤＶ）を受けたことがありますか。</w:t>
      </w:r>
      <w:r w:rsidRPr="00053E0B">
        <w:rPr>
          <w:rFonts w:ascii="ＭＳ ゴシック" w:eastAsia="ＭＳ ゴシック" w:hAnsi="ＭＳ ゴシック" w:hint="eastAsia"/>
          <w:b/>
          <w:sz w:val="24"/>
          <w:u w:val="single"/>
        </w:rPr>
        <w:t>あてはまるも</w:t>
      </w:r>
    </w:p>
    <w:p w:rsidR="005D74A8" w:rsidRDefault="005D74A8" w:rsidP="005D74A8">
      <w:pPr>
        <w:ind w:firstLineChars="200" w:firstLine="482"/>
        <w:rPr>
          <w:rFonts w:ascii="ＭＳ ゴシック" w:eastAsia="ＭＳ ゴシック" w:hAnsi="ＭＳ ゴシック"/>
          <w:b/>
          <w:sz w:val="24"/>
          <w:u w:val="single"/>
        </w:rPr>
      </w:pPr>
      <w:r w:rsidRPr="00053E0B">
        <w:rPr>
          <w:rFonts w:ascii="ＭＳ ゴシック" w:eastAsia="ＭＳ ゴシック" w:hAnsi="ＭＳ ゴシック" w:hint="eastAsia"/>
          <w:b/>
          <w:sz w:val="24"/>
          <w:u w:val="single"/>
        </w:rPr>
        <w:t>のをそれぞれ１つ選んでください。</w:t>
      </w:r>
    </w:p>
    <w:p w:rsidR="005D74A8" w:rsidRPr="00746488" w:rsidRDefault="005D74A8" w:rsidP="005D74A8">
      <w:pPr>
        <w:ind w:firstLineChars="200" w:firstLine="480"/>
        <w:rPr>
          <w:rFonts w:ascii="ＭＳ ゴシック" w:eastAsia="ＭＳ ゴシック" w:hAnsi="ＭＳ ゴシック"/>
          <w:sz w:val="24"/>
        </w:rPr>
      </w:pPr>
    </w:p>
    <w:tbl>
      <w:tblPr>
        <w:tblW w:w="9582" w:type="dxa"/>
        <w:tblLook w:val="04A0" w:firstRow="1" w:lastRow="0" w:firstColumn="1" w:lastColumn="0" w:noHBand="0" w:noVBand="1"/>
      </w:tblPr>
      <w:tblGrid>
        <w:gridCol w:w="5103"/>
        <w:gridCol w:w="851"/>
        <w:gridCol w:w="907"/>
        <w:gridCol w:w="907"/>
        <w:gridCol w:w="907"/>
        <w:gridCol w:w="907"/>
      </w:tblGrid>
      <w:tr w:rsidR="005D74A8" w:rsidTr="005D74A8">
        <w:trPr>
          <w:cantSplit/>
          <w:trHeight w:val="2151"/>
        </w:trPr>
        <w:tc>
          <w:tcPr>
            <w:tcW w:w="5103" w:type="dxa"/>
            <w:tcBorders>
              <w:top w:val="nil"/>
              <w:left w:val="nil"/>
              <w:right w:val="nil"/>
            </w:tcBorders>
          </w:tcPr>
          <w:p w:rsidR="005D74A8" w:rsidRDefault="005D74A8" w:rsidP="005D74A8">
            <w:pPr>
              <w:rPr>
                <w:rFonts w:ascii="ＭＳ ゴシック" w:eastAsia="ＭＳ ゴシック" w:hAnsi="ＭＳ ゴシック"/>
                <w:sz w:val="24"/>
              </w:rPr>
            </w:pPr>
          </w:p>
        </w:tc>
        <w:tc>
          <w:tcPr>
            <w:tcW w:w="851" w:type="dxa"/>
            <w:tcBorders>
              <w:top w:val="nil"/>
              <w:left w:val="nil"/>
            </w:tcBorders>
          </w:tcPr>
          <w:p w:rsidR="005D74A8" w:rsidRDefault="005D74A8" w:rsidP="005D74A8">
            <w:pPr>
              <w:rPr>
                <w:rFonts w:ascii="ＭＳ ゴシック" w:eastAsia="ＭＳ ゴシック" w:hAnsi="ＭＳ ゴシック"/>
                <w:sz w:val="24"/>
              </w:rPr>
            </w:pPr>
          </w:p>
        </w:tc>
        <w:tc>
          <w:tcPr>
            <w:tcW w:w="907" w:type="dxa"/>
            <w:textDirection w:val="tbRlV"/>
            <w:vAlign w:val="center"/>
          </w:tcPr>
          <w:p w:rsidR="005D74A8" w:rsidRDefault="005D74A8" w:rsidP="005D74A8">
            <w:pPr>
              <w:ind w:left="113" w:right="113"/>
              <w:rPr>
                <w:rFonts w:ascii="ＭＳ ゴシック" w:eastAsia="ＭＳ ゴシック" w:hAnsi="ＭＳ ゴシック"/>
                <w:sz w:val="24"/>
              </w:rPr>
            </w:pPr>
            <w:r>
              <w:rPr>
                <w:rFonts w:ascii="ＭＳ ゴシック" w:eastAsia="ＭＳ ゴシック" w:hAnsi="ＭＳ ゴシック" w:hint="eastAsia"/>
                <w:sz w:val="22"/>
              </w:rPr>
              <w:t>何度も受けた</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一、二度受けた</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受けたことはない</w:t>
            </w:r>
          </w:p>
        </w:tc>
        <w:tc>
          <w:tcPr>
            <w:tcW w:w="907" w:type="dxa"/>
            <w:textDirection w:val="tbRlV"/>
            <w:vAlign w:val="center"/>
          </w:tcPr>
          <w:p w:rsidR="005D74A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無回答</w:t>
            </w:r>
          </w:p>
        </w:tc>
      </w:tr>
      <w:tr w:rsidR="005D74A8" w:rsidTr="005D74A8">
        <w:trPr>
          <w:trHeight w:val="397"/>
        </w:trPr>
        <w:tc>
          <w:tcPr>
            <w:tcW w:w="5103" w:type="dxa"/>
            <w:vMerge w:val="restart"/>
            <w:vAlign w:val="center"/>
          </w:tcPr>
          <w:p w:rsidR="005D74A8" w:rsidRPr="00561F9D"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①殴る、蹴るなどの身体的暴力</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152</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7</w:t>
            </w:r>
            <w:r w:rsidRPr="00561F9D">
              <w:rPr>
                <w:rFonts w:ascii="ＭＳ ゴシック" w:eastAsia="ＭＳ ゴシック" w:hAnsi="ＭＳ ゴシック"/>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7.5</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87.4</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3.4%</w:t>
            </w:r>
          </w:p>
        </w:tc>
      </w:tr>
      <w:tr w:rsidR="005D74A8" w:rsidTr="005D74A8">
        <w:trPr>
          <w:trHeight w:val="397"/>
        </w:trPr>
        <w:tc>
          <w:tcPr>
            <w:tcW w:w="5103"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②大声で怒鳴るなど、精神的な嫌がらせや恐怖を感じるような脅迫</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144</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5.2</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8.6</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82.8</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3.4%</w:t>
            </w:r>
          </w:p>
        </w:tc>
      </w:tr>
      <w:tr w:rsidR="005D74A8" w:rsidTr="005D74A8">
        <w:trPr>
          <w:trHeight w:val="397"/>
        </w:trPr>
        <w:tc>
          <w:tcPr>
            <w:tcW w:w="5103"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③束縛や交友関係の厳しい監視</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4</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155</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5.2</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89.1</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3.4</w:t>
            </w:r>
            <w:r>
              <w:rPr>
                <w:rFonts w:ascii="ＭＳ ゴシック" w:eastAsia="ＭＳ ゴシック" w:hAnsi="ＭＳ ゴシック"/>
                <w:sz w:val="24"/>
                <w:szCs w:val="24"/>
              </w:rPr>
              <w:t>%</w:t>
            </w:r>
          </w:p>
        </w:tc>
      </w:tr>
      <w:tr w:rsidR="005D74A8" w:rsidTr="005D74A8">
        <w:trPr>
          <w:trHeight w:val="397"/>
        </w:trPr>
        <w:tc>
          <w:tcPr>
            <w:tcW w:w="5103"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④性的な行為の強要</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2</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3.4</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3.4%</w:t>
            </w:r>
          </w:p>
        </w:tc>
      </w:tr>
      <w:tr w:rsidR="005D74A8" w:rsidTr="005D74A8">
        <w:trPr>
          <w:trHeight w:val="397"/>
        </w:trPr>
        <w:tc>
          <w:tcPr>
            <w:tcW w:w="5103"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⑤生活費を渡さないなどの経済的暴力</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3</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159</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91.4</w:t>
            </w:r>
            <w:r w:rsidRPr="00561F9D">
              <w:rPr>
                <w:rFonts w:ascii="ＭＳ ゴシック" w:eastAsia="ＭＳ ゴシック" w:hAnsi="ＭＳ ゴシック"/>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4.6</w:t>
            </w:r>
          </w:p>
        </w:tc>
      </w:tr>
      <w:tr w:rsidR="005D74A8" w:rsidTr="005D74A8">
        <w:trPr>
          <w:trHeight w:val="397"/>
        </w:trPr>
        <w:tc>
          <w:tcPr>
            <w:tcW w:w="5103" w:type="dxa"/>
            <w:vMerge w:val="restart"/>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0"/>
              </w:rPr>
              <w:t>⑥子どもに暴力を見せるなど子どもを巻き込んだ暴力</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159</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Pr>
                <w:rFonts w:ascii="ＭＳ ゴシック" w:eastAsia="ＭＳ ゴシック" w:hAnsi="ＭＳ ゴシック"/>
                <w:sz w:val="24"/>
                <w:szCs w:val="24"/>
              </w:rPr>
              <w:t>1</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3.4</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91.4</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r>
    </w:tbl>
    <w:p w:rsidR="005D74A8" w:rsidRDefault="005D74A8" w:rsidP="005D74A8">
      <w:pPr>
        <w:ind w:firstLineChars="200" w:firstLine="480"/>
        <w:rPr>
          <w:rFonts w:ascii="ＭＳ ゴシック" w:eastAsia="ＭＳ ゴシック" w:hAnsi="ＭＳ ゴシック"/>
          <w:sz w:val="24"/>
        </w:rPr>
      </w:pPr>
    </w:p>
    <w:p w:rsidR="005D74A8" w:rsidRDefault="005D74A8" w:rsidP="005D74A8">
      <w:pPr>
        <w:ind w:firstLineChars="200" w:firstLine="480"/>
        <w:rPr>
          <w:rFonts w:ascii="ＭＳ ゴシック" w:eastAsia="ＭＳ ゴシック" w:hAnsi="ＭＳ ゴシック"/>
          <w:sz w:val="24"/>
        </w:rPr>
      </w:pPr>
    </w:p>
    <w:p w:rsidR="005D74A8" w:rsidRDefault="005D74A8" w:rsidP="005D74A8">
      <w:pPr>
        <w:ind w:firstLineChars="200" w:firstLine="480"/>
        <w:rPr>
          <w:rFonts w:ascii="ＭＳ ゴシック" w:eastAsia="ＭＳ ゴシック" w:hAnsi="ＭＳ ゴシック"/>
          <w:sz w:val="24"/>
        </w:rPr>
      </w:pPr>
    </w:p>
    <w:p w:rsidR="005D74A8" w:rsidRPr="00746488" w:rsidRDefault="005D74A8" w:rsidP="005D74A8">
      <w:pPr>
        <w:ind w:firstLineChars="200" w:firstLine="480"/>
        <w:rPr>
          <w:rFonts w:ascii="ＭＳ ゴシック" w:eastAsia="ＭＳ ゴシック" w:hAnsi="ＭＳ ゴシック"/>
          <w:sz w:val="24"/>
        </w:rPr>
      </w:pPr>
    </w:p>
    <w:p w:rsidR="005D74A8" w:rsidRDefault="005D74A8" w:rsidP="005D74A8">
      <w:pPr>
        <w:widowControl/>
        <w:ind w:firstLineChars="200" w:firstLine="480"/>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Pr="007A73C3" w:rsidRDefault="005D74A8" w:rsidP="005D74A8">
      <w:pPr>
        <w:rPr>
          <w:rFonts w:ascii="ＭＳ ゴシック" w:eastAsia="ＭＳ ゴシック" w:hAnsi="ＭＳ ゴシック"/>
          <w:b/>
          <w:sz w:val="24"/>
        </w:rPr>
      </w:pPr>
      <w:r>
        <w:rPr>
          <w:rFonts w:ascii="ＭＳ ゴシック" w:eastAsia="ＭＳ ゴシック" w:hAnsi="ＭＳ ゴシック" w:hint="eastAsia"/>
          <w:b/>
          <w:sz w:val="24"/>
        </w:rPr>
        <w:lastRenderedPageBreak/>
        <w:t>【問</w:t>
      </w:r>
      <w:r w:rsidRPr="005D74A8">
        <w:rPr>
          <w:rFonts w:ascii="ＭＳ ゴシック" w:eastAsia="ＭＳ ゴシック" w:hAnsi="ＭＳ ゴシック" w:hint="eastAsia"/>
          <w:b/>
          <w:w w:val="50"/>
          <w:kern w:val="0"/>
          <w:sz w:val="24"/>
          <w:fitText w:val="241" w:id="-2091660788"/>
        </w:rPr>
        <w:t>１８</w:t>
      </w:r>
      <w:r>
        <w:rPr>
          <w:rFonts w:ascii="ＭＳ ゴシック" w:eastAsia="ＭＳ ゴシック" w:hAnsi="ＭＳ ゴシック" w:hint="eastAsia"/>
          <w:b/>
          <w:sz w:val="24"/>
        </w:rPr>
        <w:t>の①～⑥のうち、１つでも１または２を</w:t>
      </w:r>
      <w:r w:rsidRPr="007A73C3">
        <w:rPr>
          <w:rFonts w:ascii="ＭＳ ゴシック" w:eastAsia="ＭＳ ゴシック" w:hAnsi="ＭＳ ゴシック" w:hint="eastAsia"/>
          <w:b/>
          <w:sz w:val="24"/>
        </w:rPr>
        <w:t>選んだ方】</w:t>
      </w:r>
    </w:p>
    <w:p w:rsidR="005D74A8" w:rsidRDefault="005D74A8" w:rsidP="005D74A8">
      <w:pPr>
        <w:widowControl/>
        <w:jc w:val="left"/>
        <w:rPr>
          <w:rFonts w:ascii="ＭＳ ゴシック" w:eastAsia="ＭＳ ゴシック" w:hAnsi="ＭＳ ゴシック"/>
          <w:sz w:val="24"/>
        </w:rPr>
      </w:pPr>
      <w:r w:rsidRPr="005D74A8">
        <w:rPr>
          <w:rFonts w:ascii="ＭＳ ゴシック" w:eastAsia="ＭＳ ゴシック" w:hAnsi="ＭＳ ゴシック" w:hint="eastAsia"/>
          <w:w w:val="50"/>
          <w:kern w:val="0"/>
          <w:sz w:val="24"/>
          <w:fitText w:val="480" w:id="-2091660787"/>
        </w:rPr>
        <w:t>１８－１</w:t>
      </w:r>
      <w:r>
        <w:rPr>
          <w:rFonts w:ascii="ＭＳ ゴシック" w:eastAsia="ＭＳ ゴシック" w:hAnsi="ＭＳ ゴシック" w:hint="eastAsia"/>
          <w:sz w:val="24"/>
        </w:rPr>
        <w:t xml:space="preserve">　あなたは、これまでに、配偶者や恋人などのパートナーから受けた暴力について、</w:t>
      </w:r>
    </w:p>
    <w:p w:rsidR="005D74A8" w:rsidRDefault="005D74A8" w:rsidP="005D74A8">
      <w:pPr>
        <w:widowControl/>
        <w:ind w:leftChars="100" w:left="210" w:firstLineChars="200" w:firstLine="480"/>
        <w:jc w:val="left"/>
        <w:rPr>
          <w:rFonts w:ascii="ＭＳ ゴシック" w:eastAsia="ＭＳ ゴシック" w:hAnsi="ＭＳ ゴシック"/>
          <w:b/>
          <w:sz w:val="24"/>
          <w:u w:val="single"/>
        </w:rPr>
      </w:pPr>
      <w:r>
        <w:rPr>
          <w:rFonts w:ascii="ＭＳ ゴシック" w:eastAsia="ＭＳ ゴシック" w:hAnsi="ＭＳ ゴシック" w:hint="eastAsia"/>
          <w:sz w:val="24"/>
        </w:rPr>
        <w:t>誰かに打ち明けたり、相談したことがありますか。</w:t>
      </w:r>
      <w:r w:rsidRPr="005F4ADA">
        <w:rPr>
          <w:rFonts w:ascii="ＭＳ ゴシック" w:eastAsia="ＭＳ ゴシック" w:hAnsi="ＭＳ ゴシック" w:hint="eastAsia"/>
          <w:b/>
          <w:sz w:val="24"/>
          <w:u w:val="single"/>
        </w:rPr>
        <w:t>あてはまるものを</w:t>
      </w:r>
      <w:r>
        <w:rPr>
          <w:rFonts w:ascii="ＭＳ ゴシック" w:eastAsia="ＭＳ ゴシック" w:hAnsi="ＭＳ ゴシック" w:hint="eastAsia"/>
          <w:b/>
          <w:sz w:val="24"/>
          <w:u w:val="single"/>
        </w:rPr>
        <w:t>すべて選んで</w:t>
      </w:r>
    </w:p>
    <w:p w:rsidR="005D74A8" w:rsidRDefault="005D74A8" w:rsidP="005D74A8">
      <w:pPr>
        <w:widowControl/>
        <w:ind w:leftChars="100" w:left="210" w:firstLineChars="200" w:firstLine="482"/>
        <w:jc w:val="left"/>
        <w:rPr>
          <w:rFonts w:ascii="ＭＳ ゴシック" w:eastAsia="ＭＳ ゴシック" w:hAnsi="ＭＳ ゴシック"/>
          <w:b/>
          <w:sz w:val="24"/>
          <w:u w:val="single"/>
        </w:rPr>
      </w:pPr>
      <w:r w:rsidRPr="005F4ADA">
        <w:rPr>
          <w:rFonts w:ascii="ＭＳ ゴシック" w:eastAsia="ＭＳ ゴシック" w:hAnsi="ＭＳ ゴシック" w:hint="eastAsia"/>
          <w:b/>
          <w:sz w:val="24"/>
          <w:u w:val="single"/>
        </w:rPr>
        <w:t>ください。</w:t>
      </w:r>
    </w:p>
    <w:p w:rsidR="005D74A8" w:rsidRPr="00323B66" w:rsidRDefault="005D74A8" w:rsidP="005D74A8">
      <w:pPr>
        <w:widowControl/>
        <w:ind w:leftChars="100" w:left="210" w:firstLineChars="200" w:firstLine="480"/>
        <w:jc w:val="left"/>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323B66" w:rsidRDefault="005D74A8" w:rsidP="005D74A8">
            <w:pPr>
              <w:rPr>
                <w:rFonts w:ascii="ＭＳ ゴシック" w:eastAsia="ＭＳ ゴシック" w:hAnsi="ＭＳ ゴシック"/>
                <w:sz w:val="24"/>
              </w:rPr>
            </w:pPr>
            <w:r w:rsidRPr="00323B66">
              <w:rPr>
                <w:rFonts w:ascii="ＭＳ ゴシック" w:eastAsia="ＭＳ ゴシック" w:hAnsi="ＭＳ ゴシック" w:hint="eastAsia"/>
                <w:sz w:val="24"/>
              </w:rPr>
              <w:t>１．警察に相談・通報した</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2.2</w:t>
            </w:r>
            <w:r>
              <w:rPr>
                <w:rFonts w:ascii="ＭＳ ゴシック" w:eastAsia="ＭＳ ゴシック" w:hAnsi="ＭＳ ゴシック" w:hint="eastAsia"/>
                <w:sz w:val="24"/>
              </w:rPr>
              <w:t>%</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２．家族や親戚に相談した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17.8%</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３．友人・知人に相談した</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7.8%</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w:t>
            </w:r>
            <w:r w:rsidRPr="00323B66">
              <w:rPr>
                <w:rFonts w:ascii="ＭＳ ゴシック" w:eastAsia="ＭＳ ゴシック" w:hAnsi="ＭＳ ゴシック" w:hint="eastAsia"/>
                <w:sz w:val="24"/>
              </w:rPr>
              <w:t>公的機関（役場など）に相談した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５．</w:t>
            </w:r>
            <w:r w:rsidRPr="00323B66">
              <w:rPr>
                <w:rFonts w:ascii="ＭＳ ゴシック" w:eastAsia="ＭＳ ゴシック" w:hAnsi="ＭＳ ゴシック" w:hint="eastAsia"/>
                <w:sz w:val="24"/>
              </w:rPr>
              <w:t>民間の専門家・機関（弁護士会など）に相談した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4.4%</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６．</w:t>
            </w:r>
            <w:r w:rsidRPr="00323B66">
              <w:rPr>
                <w:rFonts w:ascii="ＭＳ ゴシック" w:eastAsia="ＭＳ ゴシック" w:hAnsi="ＭＳ ゴシック" w:hint="eastAsia"/>
                <w:sz w:val="24"/>
              </w:rPr>
              <w:t>医師・カウンセラーに相談した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4.4%</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７．その他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2.2%</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８．どこ（誰）にも相談しなかった・できなかった</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35.6%</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15.6%</w:t>
            </w:r>
          </w:p>
        </w:tc>
      </w:tr>
    </w:tbl>
    <w:p w:rsidR="005D74A8" w:rsidRDefault="005D74A8" w:rsidP="005D74A8">
      <w:pPr>
        <w:widowControl/>
        <w:ind w:firstLineChars="200" w:firstLine="480"/>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w:t>
      </w:r>
      <w:r w:rsidRPr="005D74A8">
        <w:rPr>
          <w:rFonts w:ascii="ＭＳ ゴシック" w:eastAsia="ＭＳ ゴシック" w:hAnsi="ＭＳ ゴシック" w:hint="eastAsia"/>
          <w:b/>
          <w:w w:val="50"/>
          <w:kern w:val="0"/>
          <w:sz w:val="24"/>
          <w:fitText w:val="482" w:id="-2091660786"/>
        </w:rPr>
        <w:t>１８－１</w:t>
      </w:r>
      <w:r w:rsidRPr="007A73C3">
        <w:rPr>
          <w:rFonts w:ascii="ＭＳ ゴシック" w:eastAsia="ＭＳ ゴシック" w:hAnsi="ＭＳ ゴシック" w:hint="eastAsia"/>
          <w:b/>
          <w:sz w:val="24"/>
        </w:rPr>
        <w:t>で</w:t>
      </w:r>
      <w:r>
        <w:rPr>
          <w:rFonts w:ascii="ＭＳ ゴシック" w:eastAsia="ＭＳ ゴシック" w:hAnsi="ＭＳ ゴシック" w:hint="eastAsia"/>
          <w:b/>
          <w:sz w:val="24"/>
        </w:rPr>
        <w:t>８</w:t>
      </w:r>
      <w:r w:rsidRPr="007A73C3">
        <w:rPr>
          <w:rFonts w:ascii="ＭＳ ゴシック" w:eastAsia="ＭＳ ゴシック" w:hAnsi="ＭＳ ゴシック" w:hint="eastAsia"/>
          <w:b/>
          <w:sz w:val="24"/>
        </w:rPr>
        <w:t>を選んだ方】</w:t>
      </w:r>
    </w:p>
    <w:p w:rsidR="005D74A8" w:rsidRDefault="005D74A8" w:rsidP="005D74A8">
      <w:pPr>
        <w:widowControl/>
        <w:jc w:val="left"/>
        <w:rPr>
          <w:rFonts w:ascii="ＭＳ ゴシック" w:eastAsia="ＭＳ ゴシック" w:hAnsi="ＭＳ ゴシック"/>
          <w:kern w:val="0"/>
          <w:sz w:val="24"/>
        </w:rPr>
      </w:pPr>
      <w:r w:rsidRPr="005D74A8">
        <w:rPr>
          <w:rFonts w:ascii="ＭＳ ゴシック" w:eastAsia="ＭＳ ゴシック" w:hAnsi="ＭＳ ゴシック" w:hint="eastAsia"/>
          <w:w w:val="50"/>
          <w:kern w:val="0"/>
          <w:sz w:val="24"/>
          <w:fitText w:val="480" w:id="-2091660785"/>
        </w:rPr>
        <w:t>１８－２</w:t>
      </w:r>
      <w:r>
        <w:rPr>
          <w:rFonts w:ascii="ＭＳ ゴシック" w:eastAsia="ＭＳ ゴシック" w:hAnsi="ＭＳ ゴシック" w:hint="eastAsia"/>
          <w:kern w:val="0"/>
          <w:sz w:val="24"/>
        </w:rPr>
        <w:t xml:space="preserve">　あなたが、どこ（誰）にも相談しなかった・できなかった理由はなんですか。</w:t>
      </w:r>
    </w:p>
    <w:p w:rsidR="005D74A8" w:rsidRDefault="005D74A8" w:rsidP="005D74A8">
      <w:pPr>
        <w:widowControl/>
        <w:ind w:firstLineChars="300" w:firstLine="723"/>
        <w:jc w:val="left"/>
        <w:rPr>
          <w:rFonts w:ascii="ＭＳ ゴシック" w:eastAsia="ＭＳ ゴシック" w:hAnsi="ＭＳ ゴシック"/>
          <w:b/>
          <w:sz w:val="24"/>
          <w:u w:val="single"/>
        </w:rPr>
      </w:pPr>
      <w:r w:rsidRPr="005F4ADA">
        <w:rPr>
          <w:rFonts w:ascii="ＭＳ ゴシック" w:eastAsia="ＭＳ ゴシック" w:hAnsi="ＭＳ ゴシック" w:hint="eastAsia"/>
          <w:b/>
          <w:sz w:val="24"/>
          <w:u w:val="single"/>
        </w:rPr>
        <w:t>あてはまるものをすべて選んでください。</w:t>
      </w: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323B66" w:rsidRDefault="005D74A8" w:rsidP="005D74A8">
            <w:pPr>
              <w:rPr>
                <w:rFonts w:ascii="ＭＳ ゴシック" w:eastAsia="ＭＳ ゴシック" w:hAnsi="ＭＳ ゴシック"/>
                <w:sz w:val="24"/>
              </w:rPr>
            </w:pPr>
            <w:r w:rsidRPr="00323B66">
              <w:rPr>
                <w:rFonts w:ascii="ＭＳ ゴシック" w:eastAsia="ＭＳ ゴシック" w:hAnsi="ＭＳ ゴシック" w:hint="eastAsia"/>
                <w:sz w:val="24"/>
              </w:rPr>
              <w:t>１．</w:t>
            </w:r>
            <w:r>
              <w:rPr>
                <w:rFonts w:ascii="ＭＳ ゴシック" w:eastAsia="ＭＳ ゴシック" w:hAnsi="ＭＳ ゴシック" w:hint="eastAsia"/>
                <w:sz w:val="24"/>
              </w:rPr>
              <w:t>どこ（誰）に相談してよいか分からなかった</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4.8%</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２．</w:t>
            </w:r>
            <w:r w:rsidRPr="00B4627A">
              <w:rPr>
                <w:rFonts w:ascii="ＭＳ ゴシック" w:eastAsia="ＭＳ ゴシック" w:hAnsi="ＭＳ ゴシック" w:hint="eastAsia"/>
                <w:sz w:val="24"/>
              </w:rPr>
              <w:t>恥ずかしくて誰にも言えなかった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7.1%</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３．相談しても無駄だと思った</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3</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7.1%</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４．相談が知られると、仕返しをされたり、もっとひどい暴力を受けると思った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4.8%</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５．</w:t>
            </w:r>
            <w:r w:rsidRPr="00B4627A">
              <w:rPr>
                <w:rFonts w:ascii="ＭＳ ゴシック" w:eastAsia="ＭＳ ゴシック" w:hAnsi="ＭＳ ゴシック" w:hint="eastAsia"/>
                <w:sz w:val="24"/>
              </w:rPr>
              <w:t>不快な思いをすると思った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0%</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６．</w:t>
            </w:r>
            <w:r w:rsidRPr="00B4627A">
              <w:rPr>
                <w:rFonts w:ascii="ＭＳ ゴシック" w:eastAsia="ＭＳ ゴシック" w:hAnsi="ＭＳ ゴシック" w:hint="eastAsia"/>
                <w:sz w:val="24"/>
              </w:rPr>
              <w:t>自分が我慢すれば、なんとかやっていけると思った</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8</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19%</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７．</w:t>
            </w:r>
            <w:r w:rsidRPr="00B4627A">
              <w:rPr>
                <w:rFonts w:ascii="ＭＳ ゴシック" w:eastAsia="ＭＳ ゴシック" w:hAnsi="ＭＳ ゴシック" w:hint="eastAsia"/>
                <w:sz w:val="24"/>
              </w:rPr>
              <w:t>世間体が悪い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.4%</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８．</w:t>
            </w:r>
            <w:r w:rsidRPr="00B4627A">
              <w:rPr>
                <w:rFonts w:ascii="ＭＳ ゴシック" w:eastAsia="ＭＳ ゴシック" w:hAnsi="ＭＳ ゴシック" w:hint="eastAsia"/>
                <w:sz w:val="24"/>
              </w:rPr>
              <w:t>他人を巻き込みたくない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4.8%</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sidRPr="00B4627A">
              <w:rPr>
                <w:rFonts w:ascii="ＭＳ ゴシック" w:eastAsia="ＭＳ ゴシック" w:hAnsi="ＭＳ ゴシック" w:hint="eastAsia"/>
                <w:sz w:val="24"/>
              </w:rPr>
              <w:t>９．そのことについて思い出したくなかった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sidRPr="00B4627A">
              <w:rPr>
                <w:rFonts w:ascii="ＭＳ ゴシック" w:eastAsia="ＭＳ ゴシック" w:hAnsi="ＭＳ ゴシック" w:hint="eastAsia"/>
                <w:sz w:val="24"/>
              </w:rPr>
              <w:t>10．自分にも悪いところがあると思った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6.7%</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sidRPr="00B4627A">
              <w:rPr>
                <w:rFonts w:ascii="ＭＳ ゴシック" w:eastAsia="ＭＳ ゴシック" w:hAnsi="ＭＳ ゴシック" w:hint="eastAsia"/>
                <w:sz w:val="24"/>
              </w:rPr>
              <w:t>11．相談するほどのことではないと思った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6.7%</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sidRPr="00B4627A">
              <w:rPr>
                <w:rFonts w:ascii="ＭＳ ゴシック" w:eastAsia="ＭＳ ゴシック" w:hAnsi="ＭＳ ゴシック" w:hint="eastAsia"/>
                <w:sz w:val="24"/>
              </w:rPr>
              <w:t>12．その他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16.7%</w:t>
            </w:r>
          </w:p>
        </w:tc>
      </w:tr>
    </w:tbl>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問</w:t>
      </w:r>
      <w:r w:rsidRPr="005D74A8">
        <w:rPr>
          <w:rFonts w:ascii="ＭＳ ゴシック" w:eastAsia="ＭＳ ゴシック" w:hAnsi="ＭＳ ゴシック" w:hint="eastAsia"/>
          <w:w w:val="50"/>
          <w:kern w:val="0"/>
          <w:sz w:val="24"/>
          <w:fitText w:val="240" w:id="-2091660784"/>
        </w:rPr>
        <w:t>１９</w:t>
      </w:r>
      <w:r>
        <w:rPr>
          <w:rFonts w:ascii="ＭＳ ゴシック" w:eastAsia="ＭＳ ゴシック" w:hAnsi="ＭＳ ゴシック" w:hint="eastAsia"/>
          <w:sz w:val="24"/>
        </w:rPr>
        <w:t xml:space="preserve">　ドメスティック・バイオレンス（ＤＶ）を根絶するための対策や援助として、</w:t>
      </w:r>
    </w:p>
    <w:p w:rsidR="005D74A8" w:rsidRDefault="005D74A8" w:rsidP="005D74A8">
      <w:pPr>
        <w:widowControl/>
        <w:ind w:firstLineChars="300" w:firstLine="720"/>
        <w:jc w:val="left"/>
        <w:rPr>
          <w:rFonts w:ascii="ＭＳ ゴシック" w:eastAsia="ＭＳ ゴシック" w:hAnsi="ＭＳ ゴシック"/>
          <w:b/>
          <w:sz w:val="24"/>
          <w:u w:val="single"/>
        </w:rPr>
      </w:pPr>
      <w:r>
        <w:rPr>
          <w:rFonts w:ascii="ＭＳ ゴシック" w:eastAsia="ＭＳ ゴシック" w:hAnsi="ＭＳ ゴシック" w:hint="eastAsia"/>
          <w:sz w:val="24"/>
        </w:rPr>
        <w:t>特にどのようなことが必要だと思いますか。</w:t>
      </w:r>
      <w:r w:rsidRPr="00363314">
        <w:rPr>
          <w:rFonts w:ascii="ＭＳ ゴシック" w:eastAsia="ＭＳ ゴシック" w:hAnsi="ＭＳ ゴシック" w:hint="eastAsia"/>
          <w:b/>
          <w:sz w:val="24"/>
          <w:u w:val="single"/>
        </w:rPr>
        <w:t>あてはまるものを３つまで選んで</w:t>
      </w:r>
    </w:p>
    <w:p w:rsidR="005D74A8" w:rsidRDefault="005D74A8" w:rsidP="005D74A8">
      <w:pPr>
        <w:widowControl/>
        <w:ind w:firstLineChars="300" w:firstLine="723"/>
        <w:jc w:val="left"/>
        <w:rPr>
          <w:rFonts w:ascii="ＭＳ ゴシック" w:eastAsia="ＭＳ ゴシック" w:hAnsi="ＭＳ ゴシック"/>
          <w:b/>
          <w:sz w:val="24"/>
          <w:u w:val="single"/>
        </w:rPr>
      </w:pPr>
      <w:r w:rsidRPr="00363314">
        <w:rPr>
          <w:rFonts w:ascii="ＭＳ ゴシック" w:eastAsia="ＭＳ ゴシック" w:hAnsi="ＭＳ ゴシック" w:hint="eastAsia"/>
          <w:b/>
          <w:sz w:val="24"/>
          <w:u w:val="single"/>
        </w:rPr>
        <w:t>ください。</w:t>
      </w:r>
    </w:p>
    <w:p w:rsidR="005D74A8" w:rsidRPr="00B4627A" w:rsidRDefault="005D74A8" w:rsidP="005D74A8">
      <w:pPr>
        <w:widowControl/>
        <w:ind w:firstLineChars="300" w:firstLine="720"/>
        <w:jc w:val="left"/>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１．相談機関の増設・連携体制の強化</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73</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15.8%</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２．緊急時に安全に過ごせる避難場所（シェルター）の増設</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49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10.6%</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３．安定した生活を確保できるまでの安全に暮らせる住宅</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56</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12.1%</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４．緊急時の生活費の援助制度の充実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41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8.9%</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５．警察などによる加害者に対する厳格な対応</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72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15.6%</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６．加害者に対しての更生教育</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28</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6.1%</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７．小中高などにおける予防教育</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38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8.2</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８．相談機関の周知徹底</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33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7.1%</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９．配偶者などからの暴力に関する法律（「ＤＶ防止法」：配偶者からの暴力の防止及び被害者の保護に関する法律）の周知ＰＲ</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3.5</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10．</w:t>
            </w:r>
            <w:r w:rsidRPr="009C29FE">
              <w:rPr>
                <w:rFonts w:ascii="ＭＳ ゴシック" w:eastAsia="ＭＳ ゴシック" w:hAnsi="ＭＳ ゴシック"/>
                <w:sz w:val="22"/>
              </w:rPr>
              <w:t>「配偶者などからの暴力は犯罪である」という意識づくりのための啓発活動</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6.1</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11．その他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0.9</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12．わからない</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9</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1.9</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3.2%</w:t>
            </w:r>
          </w:p>
        </w:tc>
      </w:tr>
    </w:tbl>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t>その他記述（一部抜粋）</w:t>
      </w:r>
    </w:p>
    <w:p w:rsidR="005D74A8" w:rsidRPr="00B4627A" w:rsidRDefault="005D74A8" w:rsidP="005D74A8">
      <w:pPr>
        <w:widowControl/>
        <w:jc w:val="left"/>
        <w:rPr>
          <w:rFonts w:ascii="ＭＳ ゴシック" w:eastAsia="ＭＳ ゴシック" w:hAnsi="ＭＳ ゴシック"/>
          <w:sz w:val="24"/>
        </w:rPr>
      </w:pPr>
      <w:r>
        <w:rPr>
          <w:rFonts w:ascii="ＭＳ ゴシック" w:eastAsia="ＭＳ ゴシック" w:hAnsi="ＭＳ ゴシック" w:hint="eastAsia"/>
          <w:sz w:val="24"/>
        </w:rPr>
        <w:t>・女性からの暴力に対する男性の対応</w:t>
      </w:r>
      <w:r w:rsidRPr="009C29FE">
        <w:rPr>
          <w:rFonts w:ascii="ＭＳ ゴシック" w:eastAsia="ＭＳ ゴシック" w:hAnsi="ＭＳ ゴシック" w:hint="eastAsia"/>
          <w:sz w:val="24"/>
        </w:rPr>
        <w:t>を啓発してほしい。</w:t>
      </w:r>
    </w:p>
    <w:p w:rsidR="005D74A8" w:rsidRDefault="005D74A8" w:rsidP="005D74A8">
      <w:pPr>
        <w:widowControl/>
        <w:jc w:val="left"/>
        <w:rPr>
          <w:rFonts w:ascii="ＭＳ ゴシック" w:eastAsia="ＭＳ ゴシック" w:hAnsi="ＭＳ ゴシック"/>
          <w:b/>
          <w:sz w:val="28"/>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b/>
          <w:sz w:val="28"/>
        </w:rPr>
        <w:br w:type="page"/>
      </w:r>
    </w:p>
    <w:p w:rsidR="005D74A8" w:rsidRPr="00064E15" w:rsidRDefault="005D74A8" w:rsidP="005D74A8">
      <w:pPr>
        <w:widowControl/>
        <w:jc w:val="left"/>
        <w:rPr>
          <w:rFonts w:ascii="ＭＳ ゴシック" w:eastAsia="ＭＳ ゴシック" w:hAnsi="ＭＳ ゴシック"/>
          <w:b/>
          <w:sz w:val="28"/>
        </w:rPr>
      </w:pPr>
      <w:r w:rsidRPr="00064E15">
        <w:rPr>
          <w:rFonts w:ascii="ＭＳ ゴシック" w:eastAsia="ＭＳ ゴシック" w:hAnsi="ＭＳ ゴシック" w:hint="eastAsia"/>
          <w:b/>
          <w:sz w:val="28"/>
        </w:rPr>
        <w:lastRenderedPageBreak/>
        <w:t>◆男女共同参画社会の形成についてお聞きします◆</w:t>
      </w: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問</w:t>
      </w:r>
      <w:r w:rsidRPr="005D74A8">
        <w:rPr>
          <w:rFonts w:ascii="ＭＳ ゴシック" w:eastAsia="ＭＳ ゴシック" w:hAnsi="ＭＳ ゴシック" w:hint="eastAsia"/>
          <w:w w:val="50"/>
          <w:kern w:val="0"/>
          <w:sz w:val="24"/>
          <w:fitText w:val="240" w:id="-2091660800"/>
        </w:rPr>
        <w:t>２０</w:t>
      </w:r>
      <w:r>
        <w:rPr>
          <w:rFonts w:ascii="ＭＳ ゴシック" w:eastAsia="ＭＳ ゴシック" w:hAnsi="ＭＳ ゴシック" w:hint="eastAsia"/>
          <w:sz w:val="24"/>
        </w:rPr>
        <w:t xml:space="preserve">　「男女共同参画社会」を実現するために、西会津町の施策に望むことは何ですか。</w:t>
      </w:r>
    </w:p>
    <w:p w:rsidR="005D74A8" w:rsidRPr="00363314" w:rsidRDefault="005D74A8" w:rsidP="005D74A8">
      <w:pPr>
        <w:rPr>
          <w:rFonts w:ascii="ＭＳ ゴシック" w:eastAsia="ＭＳ ゴシック" w:hAnsi="ＭＳ ゴシック"/>
          <w:b/>
          <w:sz w:val="24"/>
          <w:u w:val="single"/>
        </w:rPr>
      </w:pPr>
      <w:r>
        <w:rPr>
          <w:rFonts w:ascii="ＭＳ ゴシック" w:eastAsia="ＭＳ ゴシック" w:hAnsi="ＭＳ ゴシック" w:hint="eastAsia"/>
          <w:sz w:val="24"/>
        </w:rPr>
        <w:t xml:space="preserve">　　</w:t>
      </w:r>
      <w:r w:rsidRPr="00363314">
        <w:rPr>
          <w:rFonts w:ascii="ＭＳ ゴシック" w:eastAsia="ＭＳ ゴシック" w:hAnsi="ＭＳ ゴシック" w:hint="eastAsia"/>
          <w:b/>
          <w:sz w:val="24"/>
          <w:u w:val="single"/>
        </w:rPr>
        <w:t>あてはまるものを３つまで選んでください。</w:t>
      </w:r>
    </w:p>
    <w:p w:rsidR="005D74A8" w:rsidRDefault="005D74A8" w:rsidP="005D74A8">
      <w:pPr>
        <w:rPr>
          <w:rFonts w:ascii="ＭＳ ゴシック" w:eastAsia="ＭＳ ゴシック" w:hAnsi="ＭＳ ゴシック"/>
          <w:sz w:val="24"/>
        </w:rPr>
      </w:pPr>
    </w:p>
    <w:tbl>
      <w:tblPr>
        <w:tblW w:w="8532" w:type="dxa"/>
        <w:tblInd w:w="605" w:type="dxa"/>
        <w:tblLook w:val="04A0" w:firstRow="1" w:lastRow="0" w:firstColumn="1" w:lastColumn="0" w:noHBand="0" w:noVBand="1"/>
      </w:tblPr>
      <w:tblGrid>
        <w:gridCol w:w="6492"/>
        <w:gridCol w:w="1020"/>
        <w:gridCol w:w="1020"/>
      </w:tblGrid>
      <w:tr w:rsidR="005D74A8" w:rsidTr="005D74A8">
        <w:trPr>
          <w:trHeight w:val="397"/>
        </w:trPr>
        <w:tc>
          <w:tcPr>
            <w:tcW w:w="6492" w:type="dxa"/>
            <w:tcBorders>
              <w:top w:val="nil"/>
              <w:left w:val="nil"/>
            </w:tcBorders>
          </w:tcPr>
          <w:p w:rsidR="005D74A8" w:rsidRDefault="005D74A8" w:rsidP="005D74A8">
            <w:pPr>
              <w:rPr>
                <w:rFonts w:ascii="ＭＳ ゴシック" w:eastAsia="ＭＳ ゴシック" w:hAnsi="ＭＳ ゴシック"/>
                <w:sz w:val="24"/>
              </w:rPr>
            </w:pPr>
          </w:p>
        </w:tc>
        <w:tc>
          <w:tcPr>
            <w:tcW w:w="1020" w:type="dxa"/>
            <w:tcBorders>
              <w:righ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回答数</w:t>
            </w:r>
          </w:p>
        </w:tc>
        <w:tc>
          <w:tcPr>
            <w:tcW w:w="1020" w:type="dxa"/>
            <w:tcBorders>
              <w:left w:val="dashed" w:sz="4" w:space="0" w:color="auto"/>
            </w:tcBorders>
            <w:vAlign w:val="center"/>
          </w:tcPr>
          <w:p w:rsidR="005D74A8" w:rsidRDefault="005D74A8" w:rsidP="005D74A8">
            <w:pPr>
              <w:jc w:val="center"/>
              <w:rPr>
                <w:rFonts w:ascii="ＭＳ ゴシック" w:eastAsia="ＭＳ ゴシック" w:hAnsi="ＭＳ ゴシック"/>
                <w:sz w:val="24"/>
              </w:rPr>
            </w:pPr>
            <w:r>
              <w:rPr>
                <w:rFonts w:ascii="ＭＳ ゴシック" w:eastAsia="ＭＳ ゴシック" w:hAnsi="ＭＳ ゴシック" w:hint="eastAsia"/>
                <w:sz w:val="24"/>
              </w:rPr>
              <w:t>割合</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１．</w:t>
            </w:r>
            <w:r w:rsidRPr="00203DC4">
              <w:rPr>
                <w:rFonts w:ascii="ＭＳ ゴシック" w:eastAsia="ＭＳ ゴシック" w:hAnsi="ＭＳ ゴシック" w:hint="eastAsia"/>
                <w:sz w:val="22"/>
              </w:rPr>
              <w:t>情報誌や講演会などによる男女の平等と相互理解についての啓発</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32</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7.2%</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２．</w:t>
            </w:r>
            <w:r w:rsidRPr="00203DC4">
              <w:rPr>
                <w:rFonts w:ascii="ＭＳ ゴシック" w:eastAsia="ＭＳ ゴシック" w:hAnsi="ＭＳ ゴシック" w:hint="eastAsia"/>
                <w:sz w:val="22"/>
              </w:rPr>
              <w:t>学校における男女平等教育の推進</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62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13.9%</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３．</w:t>
            </w:r>
            <w:r w:rsidRPr="00203DC4">
              <w:rPr>
                <w:rFonts w:ascii="ＭＳ ゴシック" w:eastAsia="ＭＳ ゴシック" w:hAnsi="ＭＳ ゴシック" w:hint="eastAsia"/>
                <w:sz w:val="22"/>
              </w:rPr>
              <w:t>社会教育・生涯学習の場での学習の充実</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28</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6.3%</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４．</w:t>
            </w:r>
            <w:r w:rsidRPr="00203DC4">
              <w:rPr>
                <w:rFonts w:ascii="ＭＳ ゴシック" w:eastAsia="ＭＳ ゴシック" w:hAnsi="ＭＳ ゴシック" w:hint="eastAsia"/>
                <w:sz w:val="22"/>
              </w:rPr>
              <w:t>職場における男女格差の是正や、働き方の見直しなどの啓発</w:t>
            </w:r>
          </w:p>
        </w:tc>
        <w:tc>
          <w:tcPr>
            <w:tcW w:w="1020" w:type="dxa"/>
            <w:tcBorders>
              <w:righ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79</w:t>
            </w:r>
          </w:p>
        </w:tc>
        <w:tc>
          <w:tcPr>
            <w:tcW w:w="1020" w:type="dxa"/>
            <w:tcBorders>
              <w:left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17.7%</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５．</w:t>
            </w:r>
            <w:r w:rsidRPr="00203DC4">
              <w:rPr>
                <w:rFonts w:ascii="ＭＳ ゴシック" w:eastAsia="ＭＳ ゴシック" w:hAnsi="ＭＳ ゴシック" w:hint="eastAsia"/>
                <w:sz w:val="22"/>
              </w:rPr>
              <w:t>保育サービスや学童保育などの子育て支援の充実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68</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15.2%</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６．</w:t>
            </w:r>
            <w:r w:rsidRPr="00203DC4">
              <w:rPr>
                <w:rFonts w:ascii="ＭＳ ゴシック" w:eastAsia="ＭＳ ゴシック" w:hAnsi="ＭＳ ゴシック" w:hint="eastAsia"/>
                <w:sz w:val="22"/>
              </w:rPr>
              <w:t>介護サービスの充実</w:t>
            </w:r>
          </w:p>
        </w:tc>
        <w:tc>
          <w:tcPr>
            <w:tcW w:w="1020" w:type="dxa"/>
            <w:tcBorders>
              <w:righ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51</w:t>
            </w:r>
          </w:p>
        </w:tc>
        <w:tc>
          <w:tcPr>
            <w:tcW w:w="1020" w:type="dxa"/>
            <w:tcBorders>
              <w:left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11.4%</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７．</w:t>
            </w:r>
            <w:r w:rsidRPr="00203DC4">
              <w:rPr>
                <w:rFonts w:ascii="ＭＳ ゴシック" w:eastAsia="ＭＳ ゴシック" w:hAnsi="ＭＳ ゴシック" w:hint="eastAsia"/>
                <w:sz w:val="22"/>
              </w:rPr>
              <w:t>地域コミュニティ活動における男女共同参画の推進</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30</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6.7</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８．</w:t>
            </w:r>
            <w:r w:rsidRPr="00203DC4">
              <w:rPr>
                <w:rFonts w:ascii="ＭＳ ゴシック" w:eastAsia="ＭＳ ゴシック" w:hAnsi="ＭＳ ゴシック" w:hint="eastAsia"/>
                <w:sz w:val="22"/>
              </w:rPr>
              <w:t>町の審議会等の委員への女性の登用</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22</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4.9%</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９．</w:t>
            </w:r>
            <w:r w:rsidRPr="00203DC4">
              <w:rPr>
                <w:rFonts w:ascii="ＭＳ ゴシック" w:eastAsia="ＭＳ ゴシック" w:hAnsi="ＭＳ ゴシック" w:hint="eastAsia"/>
                <w:sz w:val="22"/>
              </w:rPr>
              <w:t>女性の就労支援の充実</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45</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10.1</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10．</w:t>
            </w:r>
            <w:r w:rsidRPr="00203DC4">
              <w:rPr>
                <w:rFonts w:ascii="ＭＳ ゴシック" w:eastAsia="ＭＳ ゴシック" w:hAnsi="ＭＳ ゴシック" w:hint="eastAsia"/>
                <w:sz w:val="22"/>
              </w:rPr>
              <w:t>男女共同参画を推進する団体等の支援や活動拠点の整備</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11</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2.5</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11．その他</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6</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1.3</w:t>
            </w:r>
            <w:r>
              <w:rPr>
                <w:rFonts w:ascii="ＭＳ ゴシック" w:eastAsia="ＭＳ ゴシック" w:hAnsi="ＭＳ ゴシック"/>
                <w:sz w:val="24"/>
              </w:rPr>
              <w:t>%</w:t>
            </w:r>
          </w:p>
        </w:tc>
      </w:tr>
      <w:tr w:rsidR="005D74A8" w:rsidTr="005D74A8">
        <w:trPr>
          <w:trHeight w:val="454"/>
        </w:trPr>
        <w:tc>
          <w:tcPr>
            <w:tcW w:w="6492" w:type="dxa"/>
            <w:vAlign w:val="center"/>
          </w:tcPr>
          <w:p w:rsidR="005D74A8" w:rsidRPr="009C29FE" w:rsidRDefault="005D74A8" w:rsidP="005D74A8">
            <w:pPr>
              <w:rPr>
                <w:rFonts w:ascii="ＭＳ ゴシック" w:eastAsia="ＭＳ ゴシック" w:hAnsi="ＭＳ ゴシック"/>
                <w:sz w:val="22"/>
              </w:rPr>
            </w:pPr>
            <w:r w:rsidRPr="009C29FE">
              <w:rPr>
                <w:rFonts w:ascii="ＭＳ ゴシック" w:eastAsia="ＭＳ ゴシック" w:hAnsi="ＭＳ ゴシック" w:hint="eastAsia"/>
                <w:sz w:val="22"/>
              </w:rPr>
              <w:t>無回答</w:t>
            </w:r>
          </w:p>
        </w:tc>
        <w:tc>
          <w:tcPr>
            <w:tcW w:w="1020" w:type="dxa"/>
            <w:tcBorders>
              <w:righ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hint="eastAsia"/>
                <w:sz w:val="24"/>
              </w:rPr>
              <w:t>13</w:t>
            </w:r>
          </w:p>
        </w:tc>
        <w:tc>
          <w:tcPr>
            <w:tcW w:w="1020" w:type="dxa"/>
            <w:tcBorders>
              <w:left w:val="dashed" w:sz="4" w:space="0" w:color="auto"/>
            </w:tcBorders>
            <w:vAlign w:val="center"/>
          </w:tcPr>
          <w:p w:rsidR="005D74A8" w:rsidRDefault="005D74A8" w:rsidP="005D74A8">
            <w:pPr>
              <w:jc w:val="right"/>
              <w:rPr>
                <w:rFonts w:ascii="ＭＳ ゴシック" w:eastAsia="ＭＳ ゴシック" w:hAnsi="ＭＳ ゴシック"/>
                <w:sz w:val="24"/>
              </w:rPr>
            </w:pPr>
            <w:r>
              <w:rPr>
                <w:rFonts w:ascii="ＭＳ ゴシック" w:eastAsia="ＭＳ ゴシック" w:hAnsi="ＭＳ ゴシック"/>
                <w:sz w:val="24"/>
              </w:rPr>
              <w:t>2.9%</w:t>
            </w:r>
          </w:p>
        </w:tc>
      </w:tr>
    </w:tbl>
    <w:p w:rsidR="005D74A8" w:rsidRDefault="005D74A8" w:rsidP="005D74A8">
      <w:pPr>
        <w:rPr>
          <w:rFonts w:ascii="ＭＳ ゴシック" w:eastAsia="ＭＳ ゴシック" w:hAnsi="ＭＳ ゴシック"/>
          <w:sz w:val="24"/>
        </w:rPr>
      </w:pPr>
    </w:p>
    <w:p w:rsidR="005D74A8" w:rsidRPr="00973E63" w:rsidRDefault="005D74A8" w:rsidP="005D74A8">
      <w:pPr>
        <w:rPr>
          <w:rFonts w:ascii="ＭＳ ゴシック" w:eastAsia="ＭＳ ゴシック" w:hAnsi="ＭＳ ゴシック"/>
          <w:sz w:val="24"/>
        </w:rPr>
      </w:pPr>
      <w:r w:rsidRPr="00973E63">
        <w:rPr>
          <w:rFonts w:ascii="ＭＳ ゴシック" w:eastAsia="ＭＳ ゴシック" w:hAnsi="ＭＳ ゴシック" w:hint="eastAsia"/>
          <w:sz w:val="24"/>
        </w:rPr>
        <w:t>その他記述（一部抜粋）</w:t>
      </w:r>
    </w:p>
    <w:p w:rsidR="005D74A8" w:rsidRPr="00973E63" w:rsidRDefault="005D74A8" w:rsidP="005D74A8">
      <w:pPr>
        <w:rPr>
          <w:rFonts w:ascii="ＭＳ ゴシック" w:eastAsia="ＭＳ ゴシック" w:hAnsi="ＭＳ ゴシック"/>
          <w:sz w:val="24"/>
        </w:rPr>
      </w:pPr>
      <w:r w:rsidRPr="00973E63">
        <w:rPr>
          <w:rFonts w:ascii="ＭＳ ゴシック" w:eastAsia="ＭＳ ゴシック" w:hAnsi="ＭＳ ゴシック" w:hint="eastAsia"/>
          <w:sz w:val="24"/>
        </w:rPr>
        <w:t>・経営者や管理職者を対象とした講演会</w:t>
      </w:r>
    </w:p>
    <w:p w:rsidR="005D74A8" w:rsidRDefault="005D74A8" w:rsidP="005D74A8">
      <w:pPr>
        <w:rPr>
          <w:rFonts w:ascii="ＭＳ ゴシック" w:eastAsia="ＭＳ ゴシック" w:hAnsi="ＭＳ ゴシック"/>
          <w:sz w:val="24"/>
        </w:rPr>
      </w:pPr>
      <w:r w:rsidRPr="00973E63">
        <w:rPr>
          <w:rFonts w:ascii="ＭＳ ゴシック" w:eastAsia="ＭＳ ゴシック" w:hAnsi="ＭＳ ゴシック" w:hint="eastAsia"/>
          <w:sz w:val="24"/>
        </w:rPr>
        <w:t>・</w:t>
      </w:r>
      <w:r>
        <w:rPr>
          <w:rFonts w:ascii="ＭＳ ゴシック" w:eastAsia="ＭＳ ゴシック" w:hAnsi="ＭＳ ゴシック" w:hint="eastAsia"/>
          <w:sz w:val="24"/>
        </w:rPr>
        <w:t>会議等に参加しやすい仕組みづくり</w:t>
      </w:r>
      <w:r w:rsidRPr="00973E63">
        <w:rPr>
          <w:rFonts w:ascii="ＭＳ ゴシック" w:eastAsia="ＭＳ ゴシック" w:hAnsi="ＭＳ ゴシック" w:hint="eastAsia"/>
          <w:sz w:val="24"/>
        </w:rPr>
        <w:t>（子連れＯＫとか）</w:t>
      </w:r>
      <w:r>
        <w:rPr>
          <w:rFonts w:ascii="ＭＳ ゴシック" w:eastAsia="ＭＳ ゴシック" w:hAnsi="ＭＳ ゴシック" w:hint="eastAsia"/>
          <w:sz w:val="24"/>
        </w:rPr>
        <w:t>。</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w:t>
      </w:r>
      <w:r w:rsidRPr="00973E63">
        <w:rPr>
          <w:rFonts w:ascii="ＭＳ ゴシック" w:eastAsia="ＭＳ ゴシック" w:hAnsi="ＭＳ ゴシック" w:hint="eastAsia"/>
          <w:sz w:val="24"/>
        </w:rPr>
        <w:t>お年寄りが多いので、分かりやすい言葉で啓発をしないと何も変わらない</w:t>
      </w:r>
      <w:r>
        <w:rPr>
          <w:rFonts w:ascii="ＭＳ ゴシック" w:eastAsia="ＭＳ ゴシック" w:hAnsi="ＭＳ ゴシック" w:hint="eastAsia"/>
          <w:sz w:val="24"/>
        </w:rPr>
        <w:t>のでは…</w:t>
      </w:r>
    </w:p>
    <w:p w:rsidR="005D74A8" w:rsidRDefault="005D74A8" w:rsidP="005D74A8">
      <w:pPr>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sz w:val="24"/>
        </w:rPr>
        <w:br w:type="page"/>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lastRenderedPageBreak/>
        <w:t>問</w:t>
      </w:r>
      <w:r w:rsidRPr="005D74A8">
        <w:rPr>
          <w:rFonts w:ascii="ＭＳ ゴシック" w:eastAsia="ＭＳ ゴシック" w:hAnsi="ＭＳ ゴシック" w:hint="eastAsia"/>
          <w:w w:val="50"/>
          <w:kern w:val="0"/>
          <w:sz w:val="24"/>
          <w:fitText w:val="240" w:id="-2091660799"/>
        </w:rPr>
        <w:t>２１</w:t>
      </w:r>
      <w:r>
        <w:rPr>
          <w:rFonts w:ascii="ＭＳ ゴシック" w:eastAsia="ＭＳ ゴシック" w:hAnsi="ＭＳ ゴシック" w:hint="eastAsia"/>
          <w:sz w:val="24"/>
        </w:rPr>
        <w:t xml:space="preserve">　あなたは次にあげる各々の言葉についてご存知ですか。</w:t>
      </w:r>
      <w:r w:rsidRPr="00053E0B">
        <w:rPr>
          <w:rFonts w:ascii="ＭＳ ゴシック" w:eastAsia="ＭＳ ゴシック" w:hAnsi="ＭＳ ゴシック" w:hint="eastAsia"/>
          <w:b/>
          <w:sz w:val="24"/>
          <w:u w:val="single"/>
        </w:rPr>
        <w:t>①～</w:t>
      </w:r>
      <w:r>
        <w:rPr>
          <w:rFonts w:ascii="ＭＳ ゴシック" w:eastAsia="ＭＳ ゴシック" w:hAnsi="ＭＳ ゴシック" w:hint="eastAsia"/>
          <w:b/>
          <w:sz w:val="24"/>
          <w:u w:val="single"/>
        </w:rPr>
        <w:t>⑧</w:t>
      </w:r>
      <w:r w:rsidRPr="00053E0B">
        <w:rPr>
          <w:rFonts w:ascii="ＭＳ ゴシック" w:eastAsia="ＭＳ ゴシック" w:hAnsi="ＭＳ ゴシック" w:hint="eastAsia"/>
          <w:b/>
          <w:sz w:val="24"/>
          <w:u w:val="single"/>
        </w:rPr>
        <w:t>の項目について、</w:t>
      </w:r>
    </w:p>
    <w:p w:rsidR="005D74A8" w:rsidRDefault="005D74A8" w:rsidP="005D74A8">
      <w:pPr>
        <w:ind w:firstLineChars="200" w:firstLine="482"/>
        <w:rPr>
          <w:rFonts w:ascii="ＭＳ ゴシック" w:eastAsia="ＭＳ ゴシック" w:hAnsi="ＭＳ ゴシック"/>
          <w:b/>
          <w:sz w:val="24"/>
          <w:u w:val="single"/>
        </w:rPr>
      </w:pPr>
      <w:r w:rsidRPr="00053E0B">
        <w:rPr>
          <w:rFonts w:ascii="ＭＳ ゴシック" w:eastAsia="ＭＳ ゴシック" w:hAnsi="ＭＳ ゴシック" w:hint="eastAsia"/>
          <w:b/>
          <w:sz w:val="24"/>
          <w:u w:val="single"/>
        </w:rPr>
        <w:t>あてはまるものをそれぞれ１つ選んでください。</w:t>
      </w:r>
    </w:p>
    <w:p w:rsidR="005D74A8" w:rsidRDefault="005D74A8" w:rsidP="005D74A8">
      <w:pPr>
        <w:ind w:firstLineChars="200" w:firstLine="480"/>
        <w:rPr>
          <w:rFonts w:ascii="ＭＳ ゴシック" w:eastAsia="ＭＳ ゴシック" w:hAnsi="ＭＳ ゴシック"/>
          <w:sz w:val="24"/>
        </w:rPr>
      </w:pPr>
    </w:p>
    <w:tbl>
      <w:tblPr>
        <w:tblW w:w="9582" w:type="dxa"/>
        <w:tblLook w:val="04A0" w:firstRow="1" w:lastRow="0" w:firstColumn="1" w:lastColumn="0" w:noHBand="0" w:noVBand="1"/>
      </w:tblPr>
      <w:tblGrid>
        <w:gridCol w:w="5103"/>
        <w:gridCol w:w="851"/>
        <w:gridCol w:w="907"/>
        <w:gridCol w:w="907"/>
        <w:gridCol w:w="907"/>
        <w:gridCol w:w="907"/>
      </w:tblGrid>
      <w:tr w:rsidR="005D74A8" w:rsidTr="005D74A8">
        <w:trPr>
          <w:cantSplit/>
          <w:trHeight w:val="2151"/>
        </w:trPr>
        <w:tc>
          <w:tcPr>
            <w:tcW w:w="5103" w:type="dxa"/>
            <w:tcBorders>
              <w:top w:val="nil"/>
              <w:left w:val="nil"/>
              <w:right w:val="nil"/>
            </w:tcBorders>
          </w:tcPr>
          <w:p w:rsidR="005D74A8" w:rsidRDefault="005D74A8" w:rsidP="005D74A8">
            <w:pPr>
              <w:rPr>
                <w:rFonts w:ascii="ＭＳ ゴシック" w:eastAsia="ＭＳ ゴシック" w:hAnsi="ＭＳ ゴシック"/>
                <w:sz w:val="24"/>
              </w:rPr>
            </w:pPr>
          </w:p>
        </w:tc>
        <w:tc>
          <w:tcPr>
            <w:tcW w:w="851" w:type="dxa"/>
            <w:tcBorders>
              <w:top w:val="nil"/>
              <w:left w:val="nil"/>
            </w:tcBorders>
          </w:tcPr>
          <w:p w:rsidR="005D74A8" w:rsidRDefault="005D74A8" w:rsidP="005D74A8">
            <w:pPr>
              <w:rPr>
                <w:rFonts w:ascii="ＭＳ ゴシック" w:eastAsia="ＭＳ ゴシック" w:hAnsi="ＭＳ ゴシック"/>
                <w:sz w:val="24"/>
              </w:rPr>
            </w:pPr>
          </w:p>
        </w:tc>
        <w:tc>
          <w:tcPr>
            <w:tcW w:w="907" w:type="dxa"/>
            <w:textDirection w:val="tbRlV"/>
            <w:vAlign w:val="center"/>
          </w:tcPr>
          <w:p w:rsidR="005D74A8" w:rsidRDefault="005D74A8" w:rsidP="005D74A8">
            <w:pPr>
              <w:ind w:left="113" w:right="113"/>
              <w:rPr>
                <w:rFonts w:ascii="ＭＳ ゴシック" w:eastAsia="ＭＳ ゴシック" w:hAnsi="ＭＳ ゴシック"/>
                <w:sz w:val="24"/>
              </w:rPr>
            </w:pPr>
            <w:r>
              <w:rPr>
                <w:rFonts w:ascii="ＭＳ ゴシック" w:eastAsia="ＭＳ ゴシック" w:hAnsi="ＭＳ ゴシック" w:hint="eastAsia"/>
                <w:sz w:val="22"/>
              </w:rPr>
              <w:t>よく知っている</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名前を見聞きしたことがある程度</w:t>
            </w:r>
          </w:p>
        </w:tc>
        <w:tc>
          <w:tcPr>
            <w:tcW w:w="907" w:type="dxa"/>
            <w:textDirection w:val="tbRlV"/>
            <w:vAlign w:val="center"/>
          </w:tcPr>
          <w:p w:rsidR="005D74A8" w:rsidRPr="00D0426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知らなかった</w:t>
            </w:r>
          </w:p>
        </w:tc>
        <w:tc>
          <w:tcPr>
            <w:tcW w:w="907" w:type="dxa"/>
            <w:textDirection w:val="tbRlV"/>
            <w:vAlign w:val="center"/>
          </w:tcPr>
          <w:p w:rsidR="005D74A8" w:rsidRDefault="005D74A8" w:rsidP="005D74A8">
            <w:pPr>
              <w:ind w:left="113" w:right="113"/>
              <w:rPr>
                <w:rFonts w:ascii="ＭＳ ゴシック" w:eastAsia="ＭＳ ゴシック" w:hAnsi="ＭＳ ゴシック"/>
                <w:sz w:val="22"/>
              </w:rPr>
            </w:pPr>
            <w:r>
              <w:rPr>
                <w:rFonts w:ascii="ＭＳ ゴシック" w:eastAsia="ＭＳ ゴシック" w:hAnsi="ＭＳ ゴシック" w:hint="eastAsia"/>
                <w:sz w:val="22"/>
              </w:rPr>
              <w:t>無回答</w:t>
            </w:r>
          </w:p>
        </w:tc>
      </w:tr>
      <w:tr w:rsidR="005D74A8" w:rsidTr="005D74A8">
        <w:trPr>
          <w:trHeight w:val="397"/>
        </w:trPr>
        <w:tc>
          <w:tcPr>
            <w:tcW w:w="5103" w:type="dxa"/>
            <w:vMerge w:val="restart"/>
            <w:vAlign w:val="center"/>
          </w:tcPr>
          <w:p w:rsidR="005D74A8" w:rsidRPr="00973E63" w:rsidRDefault="005D74A8" w:rsidP="005D74A8">
            <w:pPr>
              <w:rPr>
                <w:rFonts w:ascii="ＭＳ ゴシック" w:eastAsia="ＭＳ ゴシック" w:hAnsi="ＭＳ ゴシック"/>
                <w:sz w:val="22"/>
              </w:rPr>
            </w:pPr>
            <w:r w:rsidRPr="00973E63">
              <w:rPr>
                <w:rFonts w:ascii="ＭＳ ゴシック" w:eastAsia="ＭＳ ゴシック" w:hAnsi="ＭＳ ゴシック" w:hint="eastAsia"/>
                <w:sz w:val="22"/>
              </w:rPr>
              <w:t>①男女共同参画社会</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84</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51</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r>
      <w:tr w:rsidR="005D74A8" w:rsidTr="005D74A8">
        <w:trPr>
          <w:trHeight w:val="397"/>
        </w:trPr>
        <w:tc>
          <w:tcPr>
            <w:tcW w:w="5103" w:type="dxa"/>
            <w:vMerge/>
            <w:vAlign w:val="center"/>
          </w:tcPr>
          <w:p w:rsidR="005D74A8" w:rsidRPr="00973E63" w:rsidRDefault="005D74A8" w:rsidP="005D74A8">
            <w:pPr>
              <w:ind w:firstLineChars="100" w:firstLine="220"/>
              <w:rPr>
                <w:rFonts w:ascii="ＭＳ ゴシック" w:eastAsia="ＭＳ ゴシック" w:hAnsi="ＭＳ ゴシック"/>
                <w:sz w:val="22"/>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1</w:t>
            </w:r>
            <w:r>
              <w:rPr>
                <w:rFonts w:ascii="ＭＳ ゴシック" w:eastAsia="ＭＳ ゴシック" w:hAnsi="ＭＳ ゴシック" w:hint="eastAsia"/>
                <w:sz w:val="24"/>
                <w:szCs w:val="24"/>
              </w:rPr>
              <w:t>6.7</w:t>
            </w:r>
            <w:r w:rsidRPr="00561F9D">
              <w:rPr>
                <w:rFonts w:ascii="ＭＳ ゴシック" w:eastAsia="ＭＳ ゴシック" w:hAnsi="ＭＳ ゴシック"/>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48.3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29.3</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p>
        </w:tc>
      </w:tr>
      <w:tr w:rsidR="005D74A8" w:rsidTr="005D74A8">
        <w:trPr>
          <w:trHeight w:val="397"/>
        </w:trPr>
        <w:tc>
          <w:tcPr>
            <w:tcW w:w="5103" w:type="dxa"/>
            <w:vMerge w:val="restart"/>
            <w:vAlign w:val="center"/>
          </w:tcPr>
          <w:p w:rsidR="005D74A8" w:rsidRPr="00973E63" w:rsidRDefault="005D74A8" w:rsidP="005D74A8">
            <w:pPr>
              <w:rPr>
                <w:rFonts w:ascii="ＭＳ ゴシック" w:eastAsia="ＭＳ ゴシック" w:hAnsi="ＭＳ ゴシック"/>
                <w:sz w:val="22"/>
              </w:rPr>
            </w:pPr>
            <w:r w:rsidRPr="00973E63">
              <w:rPr>
                <w:rFonts w:ascii="ＭＳ ゴシック" w:eastAsia="ＭＳ ゴシック" w:hAnsi="ＭＳ ゴシック" w:hint="eastAsia"/>
                <w:sz w:val="22"/>
              </w:rPr>
              <w:t>②男女共同参画社会基本法</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84</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67</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r>
      <w:tr w:rsidR="005D74A8" w:rsidTr="005D74A8">
        <w:trPr>
          <w:trHeight w:val="397"/>
        </w:trPr>
        <w:tc>
          <w:tcPr>
            <w:tcW w:w="5103" w:type="dxa"/>
            <w:vMerge/>
            <w:vAlign w:val="center"/>
          </w:tcPr>
          <w:p w:rsidR="005D74A8" w:rsidRPr="00973E63" w:rsidRDefault="005D74A8" w:rsidP="005D74A8">
            <w:pPr>
              <w:ind w:firstLineChars="100" w:firstLine="220"/>
              <w:rPr>
                <w:rFonts w:ascii="ＭＳ ゴシック" w:eastAsia="ＭＳ ゴシック" w:hAnsi="ＭＳ ゴシック"/>
                <w:sz w:val="22"/>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7.5</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48.3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38.5</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p>
        </w:tc>
      </w:tr>
      <w:tr w:rsidR="005D74A8" w:rsidTr="005D74A8">
        <w:trPr>
          <w:trHeight w:val="397"/>
        </w:trPr>
        <w:tc>
          <w:tcPr>
            <w:tcW w:w="5103" w:type="dxa"/>
            <w:vMerge w:val="restart"/>
            <w:vAlign w:val="center"/>
          </w:tcPr>
          <w:p w:rsidR="005D74A8" w:rsidRPr="00973E63"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③男女雇用機会均等法</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40</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92</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32</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r>
      <w:tr w:rsidR="005D74A8" w:rsidTr="005D74A8">
        <w:trPr>
          <w:trHeight w:val="397"/>
        </w:trPr>
        <w:tc>
          <w:tcPr>
            <w:tcW w:w="5103" w:type="dxa"/>
            <w:vMerge/>
            <w:vAlign w:val="center"/>
          </w:tcPr>
          <w:p w:rsidR="005D74A8" w:rsidRPr="00973E63" w:rsidRDefault="005D74A8" w:rsidP="005D74A8">
            <w:pPr>
              <w:ind w:firstLineChars="100" w:firstLine="220"/>
              <w:rPr>
                <w:rFonts w:ascii="ＭＳ ゴシック" w:eastAsia="ＭＳ ゴシック" w:hAnsi="ＭＳ ゴシック"/>
                <w:sz w:val="22"/>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23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52.9</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18.4</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p>
        </w:tc>
      </w:tr>
      <w:tr w:rsidR="005D74A8" w:rsidTr="005D74A8">
        <w:trPr>
          <w:trHeight w:val="397"/>
        </w:trPr>
        <w:tc>
          <w:tcPr>
            <w:tcW w:w="5103" w:type="dxa"/>
            <w:vMerge w:val="restart"/>
            <w:vAlign w:val="center"/>
          </w:tcPr>
          <w:p w:rsidR="005D74A8" w:rsidRPr="00973E63" w:rsidRDefault="005D74A8" w:rsidP="005D74A8">
            <w:pPr>
              <w:rPr>
                <w:rFonts w:ascii="ＭＳ ゴシック" w:eastAsia="ＭＳ ゴシック" w:hAnsi="ＭＳ ゴシック"/>
                <w:sz w:val="22"/>
              </w:rPr>
            </w:pPr>
            <w:r>
              <w:rPr>
                <w:rFonts w:ascii="ＭＳ ゴシック" w:eastAsia="ＭＳ ゴシック" w:hAnsi="ＭＳ ゴシック" w:hint="eastAsia"/>
                <w:sz w:val="22"/>
              </w:rPr>
              <w:t>④女性活躍推進法</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14</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80</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70</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r>
      <w:tr w:rsidR="005D74A8" w:rsidTr="005D74A8">
        <w:trPr>
          <w:trHeight w:val="397"/>
        </w:trPr>
        <w:tc>
          <w:tcPr>
            <w:tcW w:w="5103" w:type="dxa"/>
            <w:vMerge/>
            <w:vAlign w:val="center"/>
          </w:tcPr>
          <w:p w:rsidR="005D74A8" w:rsidRPr="00973E63" w:rsidRDefault="005D74A8" w:rsidP="005D74A8">
            <w:pPr>
              <w:ind w:firstLineChars="100" w:firstLine="220"/>
              <w:rPr>
                <w:rFonts w:ascii="ＭＳ ゴシック" w:eastAsia="ＭＳ ゴシック" w:hAnsi="ＭＳ ゴシック"/>
                <w:sz w:val="22"/>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46</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40.2</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p>
        </w:tc>
      </w:tr>
      <w:tr w:rsidR="005D74A8" w:rsidTr="005D74A8">
        <w:trPr>
          <w:trHeight w:val="397"/>
        </w:trPr>
        <w:tc>
          <w:tcPr>
            <w:tcW w:w="5103" w:type="dxa"/>
            <w:vMerge w:val="restart"/>
            <w:vAlign w:val="center"/>
          </w:tcPr>
          <w:p w:rsidR="005D74A8" w:rsidRPr="00973E63" w:rsidRDefault="005D74A8" w:rsidP="005D74A8">
            <w:pPr>
              <w:rPr>
                <w:rFonts w:ascii="ＭＳ ゴシック" w:eastAsia="ＭＳ ゴシック" w:hAnsi="ＭＳ ゴシック"/>
                <w:sz w:val="22"/>
              </w:rPr>
            </w:pPr>
            <w:r w:rsidRPr="00973E63">
              <w:rPr>
                <w:rFonts w:ascii="ＭＳ ゴシック" w:eastAsia="ＭＳ ゴシック" w:hAnsi="ＭＳ ゴシック" w:hint="eastAsia"/>
                <w:sz w:val="22"/>
              </w:rPr>
              <w:t>⑤育児・介護休業法</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40</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91</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33</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r>
      <w:tr w:rsidR="005D74A8" w:rsidTr="005D74A8">
        <w:trPr>
          <w:trHeight w:val="397"/>
        </w:trPr>
        <w:tc>
          <w:tcPr>
            <w:tcW w:w="5103" w:type="dxa"/>
            <w:vMerge/>
            <w:vAlign w:val="center"/>
          </w:tcPr>
          <w:p w:rsidR="005D74A8" w:rsidRPr="00973E63" w:rsidRDefault="005D74A8" w:rsidP="005D74A8">
            <w:pPr>
              <w:ind w:firstLineChars="100" w:firstLine="220"/>
              <w:rPr>
                <w:rFonts w:ascii="ＭＳ ゴシック" w:eastAsia="ＭＳ ゴシック" w:hAnsi="ＭＳ ゴシック"/>
                <w:sz w:val="22"/>
              </w:rPr>
            </w:pPr>
          </w:p>
        </w:tc>
        <w:tc>
          <w:tcPr>
            <w:tcW w:w="851" w:type="dxa"/>
            <w:tcBorders>
              <w:top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52.3</w:t>
            </w:r>
            <w:r w:rsidRPr="00561F9D">
              <w:rPr>
                <w:rFonts w:ascii="ＭＳ ゴシック" w:eastAsia="ＭＳ ゴシック" w:hAnsi="ＭＳ ゴシック" w:hint="eastAsia"/>
                <w:sz w:val="24"/>
                <w:szCs w:val="24"/>
              </w:rPr>
              <w:t>%</w:t>
            </w:r>
          </w:p>
        </w:tc>
        <w:tc>
          <w:tcPr>
            <w:tcW w:w="907" w:type="dxa"/>
            <w:tcBorders>
              <w:top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19</w:t>
            </w:r>
            <w:r w:rsidRPr="00561F9D">
              <w:rPr>
                <w:rFonts w:ascii="ＭＳ ゴシック" w:eastAsia="ＭＳ ゴシック" w:hAnsi="ＭＳ ゴシック"/>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p>
        </w:tc>
      </w:tr>
      <w:tr w:rsidR="005D74A8" w:rsidTr="005D74A8">
        <w:trPr>
          <w:trHeight w:val="397"/>
        </w:trPr>
        <w:tc>
          <w:tcPr>
            <w:tcW w:w="5103" w:type="dxa"/>
            <w:vMerge w:val="restart"/>
            <w:vAlign w:val="center"/>
          </w:tcPr>
          <w:p w:rsidR="005D74A8" w:rsidRPr="00973E63" w:rsidRDefault="005D74A8" w:rsidP="005D74A8">
            <w:pPr>
              <w:rPr>
                <w:rFonts w:ascii="ＭＳ ゴシック" w:eastAsia="ＭＳ ゴシック" w:hAnsi="ＭＳ ゴシック"/>
                <w:sz w:val="22"/>
              </w:rPr>
            </w:pPr>
            <w:r w:rsidRPr="00973E63">
              <w:rPr>
                <w:rFonts w:ascii="ＭＳ ゴシック" w:eastAsia="ＭＳ ゴシック" w:hAnsi="ＭＳ ゴシック" w:hint="eastAsia"/>
                <w:sz w:val="22"/>
              </w:rPr>
              <w:t>⑥ポジティブ・アクション（積極的格差是正措置）</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w:t>
            </w:r>
          </w:p>
        </w:tc>
        <w:tc>
          <w:tcPr>
            <w:tcW w:w="907" w:type="dxa"/>
            <w:tcBorders>
              <w:bottom w:val="dashed"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39</w:t>
            </w:r>
          </w:p>
        </w:tc>
        <w:tc>
          <w:tcPr>
            <w:tcW w:w="907" w:type="dxa"/>
            <w:tcBorders>
              <w:bottom w:val="dashed"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121</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bottom w:val="single"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bottom w:val="single"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2.3</w:t>
            </w:r>
            <w:r w:rsidRPr="00561F9D">
              <w:rPr>
                <w:rFonts w:ascii="ＭＳ ゴシック" w:eastAsia="ＭＳ ゴシック" w:hAnsi="ＭＳ ゴシック" w:hint="eastAsia"/>
                <w:sz w:val="24"/>
                <w:szCs w:val="24"/>
              </w:rPr>
              <w:t>%</w:t>
            </w:r>
          </w:p>
        </w:tc>
        <w:tc>
          <w:tcPr>
            <w:tcW w:w="907" w:type="dxa"/>
            <w:tcBorders>
              <w:top w:val="dashed" w:sz="4" w:space="0" w:color="auto"/>
              <w:bottom w:val="single" w:sz="4" w:space="0" w:color="auto"/>
            </w:tcBorders>
            <w:shd w:val="clear" w:color="auto" w:fill="auto"/>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22.4</w:t>
            </w:r>
            <w:r w:rsidRPr="00561F9D">
              <w:rPr>
                <w:rFonts w:ascii="ＭＳ ゴシック" w:eastAsia="ＭＳ ゴシック" w:hAnsi="ＭＳ ゴシック" w:hint="eastAsia"/>
                <w:sz w:val="24"/>
                <w:szCs w:val="24"/>
              </w:rPr>
              <w:t>%</w:t>
            </w:r>
          </w:p>
        </w:tc>
        <w:tc>
          <w:tcPr>
            <w:tcW w:w="907" w:type="dxa"/>
            <w:tcBorders>
              <w:top w:val="dashed" w:sz="4" w:space="0" w:color="auto"/>
              <w:bottom w:val="single" w:sz="4" w:space="0" w:color="auto"/>
            </w:tcBorders>
            <w:shd w:val="clear" w:color="auto" w:fill="FFFF00"/>
            <w:vAlign w:val="center"/>
          </w:tcPr>
          <w:p w:rsidR="005D74A8" w:rsidRPr="00561F9D"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sz w:val="24"/>
                <w:szCs w:val="24"/>
              </w:rPr>
              <w:t>69.5</w:t>
            </w:r>
            <w:r w:rsidRPr="00561F9D">
              <w:rPr>
                <w:rFonts w:ascii="ＭＳ ゴシック" w:eastAsia="ＭＳ ゴシック" w:hAnsi="ＭＳ ゴシック" w:hint="eastAsia"/>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p>
        </w:tc>
      </w:tr>
      <w:tr w:rsidR="005D74A8" w:rsidTr="005D74A8">
        <w:trPr>
          <w:trHeight w:val="397"/>
        </w:trPr>
        <w:tc>
          <w:tcPr>
            <w:tcW w:w="5103" w:type="dxa"/>
            <w:vMerge w:val="restart"/>
            <w:vAlign w:val="center"/>
          </w:tcPr>
          <w:p w:rsidR="005D74A8" w:rsidRDefault="005D74A8" w:rsidP="005D74A8">
            <w:pPr>
              <w:rPr>
                <w:rFonts w:ascii="ＭＳ ゴシック" w:eastAsia="ＭＳ ゴシック" w:hAnsi="ＭＳ ゴシック"/>
                <w:sz w:val="24"/>
              </w:rPr>
            </w:pPr>
            <w:r w:rsidRPr="00613178">
              <w:rPr>
                <w:rFonts w:ascii="ＭＳ ゴシック" w:eastAsia="ＭＳ ゴシック" w:hAnsi="ＭＳ ゴシック" w:hint="eastAsia"/>
                <w:sz w:val="22"/>
              </w:rPr>
              <w:t>⑦</w:t>
            </w:r>
            <w:r>
              <w:rPr>
                <w:rFonts w:ascii="ＭＳ ゴシック" w:eastAsia="ＭＳ ゴシック" w:hAnsi="ＭＳ ゴシック" w:hint="eastAsia"/>
                <w:sz w:val="22"/>
              </w:rPr>
              <w:t>リプロダクティブ・ヘルス／ライツ</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top w:val="single" w:sz="4" w:space="0" w:color="auto"/>
              <w:bottom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p>
        </w:tc>
        <w:tc>
          <w:tcPr>
            <w:tcW w:w="907" w:type="dxa"/>
            <w:tcBorders>
              <w:top w:val="single" w:sz="4" w:space="0" w:color="auto"/>
              <w:bottom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28</w:t>
            </w:r>
          </w:p>
        </w:tc>
        <w:tc>
          <w:tcPr>
            <w:tcW w:w="907" w:type="dxa"/>
            <w:tcBorders>
              <w:top w:val="single" w:sz="4" w:space="0" w:color="auto"/>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133</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bottom w:val="single"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bottom w:val="single" w:sz="4" w:space="0" w:color="auto"/>
            </w:tcBorders>
            <w:shd w:val="clear" w:color="auto" w:fill="auto"/>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w:t>
            </w:r>
          </w:p>
        </w:tc>
        <w:tc>
          <w:tcPr>
            <w:tcW w:w="907" w:type="dxa"/>
            <w:tcBorders>
              <w:top w:val="dashed" w:sz="4" w:space="0" w:color="auto"/>
              <w:bottom w:val="single" w:sz="4" w:space="0" w:color="auto"/>
            </w:tcBorders>
            <w:shd w:val="clear" w:color="auto" w:fill="auto"/>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16.1%</w:t>
            </w:r>
          </w:p>
        </w:tc>
        <w:tc>
          <w:tcPr>
            <w:tcW w:w="907" w:type="dxa"/>
            <w:tcBorders>
              <w:top w:val="dashed" w:sz="4" w:space="0" w:color="auto"/>
              <w:bottom w:val="single" w:sz="4" w:space="0" w:color="auto"/>
            </w:tcBorders>
            <w:shd w:val="clear" w:color="auto" w:fill="FFFF00"/>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76.4</w:t>
            </w:r>
            <w:r>
              <w:rPr>
                <w:rFonts w:ascii="ＭＳ ゴシック" w:eastAsia="ＭＳ ゴシック" w:hAnsi="ＭＳ ゴシック"/>
                <w:sz w:val="24"/>
                <w:szCs w:val="24"/>
              </w:rPr>
              <w:t>%</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p>
        </w:tc>
      </w:tr>
      <w:tr w:rsidR="005D74A8" w:rsidTr="005D74A8">
        <w:trPr>
          <w:trHeight w:val="397"/>
        </w:trPr>
        <w:tc>
          <w:tcPr>
            <w:tcW w:w="5103" w:type="dxa"/>
            <w:vMerge w:val="restart"/>
            <w:vAlign w:val="center"/>
          </w:tcPr>
          <w:p w:rsidR="005D74A8" w:rsidRDefault="005D74A8" w:rsidP="005D74A8">
            <w:pPr>
              <w:rPr>
                <w:rFonts w:ascii="ＭＳ ゴシック" w:eastAsia="ＭＳ ゴシック" w:hAnsi="ＭＳ ゴシック"/>
                <w:sz w:val="24"/>
              </w:rPr>
            </w:pPr>
            <w:r w:rsidRPr="00613178">
              <w:rPr>
                <w:rFonts w:ascii="ＭＳ ゴシック" w:eastAsia="ＭＳ ゴシック" w:hAnsi="ＭＳ ゴシック" w:hint="eastAsia"/>
                <w:sz w:val="22"/>
              </w:rPr>
              <w:t>⑧ワーク・ライフ・バランス（仕事と生活の調和）</w:t>
            </w:r>
          </w:p>
        </w:tc>
        <w:tc>
          <w:tcPr>
            <w:tcW w:w="851" w:type="dxa"/>
            <w:tcBorders>
              <w:bottom w:val="dashed"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回答数</w:t>
            </w:r>
          </w:p>
        </w:tc>
        <w:tc>
          <w:tcPr>
            <w:tcW w:w="907" w:type="dxa"/>
            <w:tcBorders>
              <w:top w:val="single" w:sz="4" w:space="0" w:color="auto"/>
              <w:bottom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29</w:t>
            </w:r>
          </w:p>
        </w:tc>
        <w:tc>
          <w:tcPr>
            <w:tcW w:w="907" w:type="dxa"/>
            <w:tcBorders>
              <w:top w:val="single" w:sz="4" w:space="0" w:color="auto"/>
              <w:bottom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59</w:t>
            </w:r>
          </w:p>
        </w:tc>
        <w:tc>
          <w:tcPr>
            <w:tcW w:w="907" w:type="dxa"/>
            <w:tcBorders>
              <w:top w:val="single" w:sz="4" w:space="0" w:color="auto"/>
              <w:bottom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76</w:t>
            </w:r>
          </w:p>
        </w:tc>
        <w:tc>
          <w:tcPr>
            <w:tcW w:w="907" w:type="dxa"/>
            <w:tcBorders>
              <w:bottom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r>
      <w:tr w:rsidR="005D74A8" w:rsidTr="005D74A8">
        <w:trPr>
          <w:trHeight w:val="397"/>
        </w:trPr>
        <w:tc>
          <w:tcPr>
            <w:tcW w:w="5103" w:type="dxa"/>
            <w:vMerge/>
            <w:vAlign w:val="center"/>
          </w:tcPr>
          <w:p w:rsidR="005D74A8" w:rsidRDefault="005D74A8" w:rsidP="005D74A8">
            <w:pPr>
              <w:ind w:firstLineChars="100" w:firstLine="240"/>
              <w:rPr>
                <w:rFonts w:ascii="ＭＳ ゴシック" w:eastAsia="ＭＳ ゴシック" w:hAnsi="ＭＳ ゴシック"/>
                <w:sz w:val="24"/>
              </w:rPr>
            </w:pPr>
          </w:p>
        </w:tc>
        <w:tc>
          <w:tcPr>
            <w:tcW w:w="851" w:type="dxa"/>
            <w:tcBorders>
              <w:top w:val="dashed" w:sz="4" w:space="0" w:color="auto"/>
              <w:bottom w:val="single" w:sz="4" w:space="0" w:color="auto"/>
            </w:tcBorders>
            <w:vAlign w:val="center"/>
          </w:tcPr>
          <w:p w:rsidR="005D74A8" w:rsidRPr="00412B8E" w:rsidRDefault="005D74A8" w:rsidP="005D74A8">
            <w:pPr>
              <w:jc w:val="center"/>
              <w:rPr>
                <w:rFonts w:ascii="ＭＳ ゴシック" w:eastAsia="ＭＳ ゴシック" w:hAnsi="ＭＳ ゴシック"/>
                <w:sz w:val="20"/>
              </w:rPr>
            </w:pPr>
            <w:r w:rsidRPr="00412B8E">
              <w:rPr>
                <w:rFonts w:ascii="ＭＳ ゴシック" w:eastAsia="ＭＳ ゴシック" w:hAnsi="ＭＳ ゴシック" w:hint="eastAsia"/>
                <w:sz w:val="20"/>
              </w:rPr>
              <w:t>割合</w:t>
            </w:r>
          </w:p>
        </w:tc>
        <w:tc>
          <w:tcPr>
            <w:tcW w:w="907" w:type="dxa"/>
            <w:tcBorders>
              <w:top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16.7%</w:t>
            </w:r>
          </w:p>
        </w:tc>
        <w:tc>
          <w:tcPr>
            <w:tcW w:w="907" w:type="dxa"/>
            <w:tcBorders>
              <w:top w:val="dashed" w:sz="4" w:space="0" w:color="auto"/>
            </w:tcBorders>
            <w:shd w:val="clear" w:color="auto" w:fill="auto"/>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33.9%</w:t>
            </w:r>
          </w:p>
        </w:tc>
        <w:tc>
          <w:tcPr>
            <w:tcW w:w="907" w:type="dxa"/>
            <w:tcBorders>
              <w:top w:val="dashed" w:sz="4" w:space="0" w:color="auto"/>
            </w:tcBorders>
            <w:shd w:val="clear" w:color="auto" w:fill="FFFF00"/>
            <w:vAlign w:val="center"/>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43.7%</w:t>
            </w:r>
          </w:p>
        </w:tc>
        <w:tc>
          <w:tcPr>
            <w:tcW w:w="907" w:type="dxa"/>
            <w:tcBorders>
              <w:top w:val="dashed" w:sz="4" w:space="0" w:color="auto"/>
            </w:tcBorders>
          </w:tcPr>
          <w:p w:rsidR="005D74A8" w:rsidRDefault="005D74A8" w:rsidP="005D74A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5.7%</w:t>
            </w:r>
          </w:p>
        </w:tc>
      </w:tr>
    </w:tbl>
    <w:p w:rsidR="005D74A8" w:rsidRDefault="005D74A8" w:rsidP="005D74A8">
      <w:pPr>
        <w:ind w:firstLineChars="200" w:firstLine="480"/>
        <w:rPr>
          <w:rFonts w:ascii="ＭＳ ゴシック" w:eastAsia="ＭＳ ゴシック" w:hAnsi="ＭＳ ゴシック"/>
          <w:sz w:val="24"/>
        </w:rPr>
      </w:pPr>
    </w:p>
    <w:p w:rsidR="005D74A8" w:rsidRDefault="005D74A8" w:rsidP="005D74A8">
      <w:pPr>
        <w:ind w:firstLineChars="200" w:firstLine="480"/>
        <w:rPr>
          <w:rFonts w:ascii="ＭＳ ゴシック" w:eastAsia="ＭＳ ゴシック" w:hAnsi="ＭＳ ゴシック"/>
          <w:sz w:val="24"/>
        </w:rPr>
      </w:pPr>
    </w:p>
    <w:p w:rsidR="005D74A8" w:rsidRPr="00973E63" w:rsidRDefault="005D74A8" w:rsidP="005D74A8">
      <w:pPr>
        <w:ind w:firstLineChars="200" w:firstLine="480"/>
        <w:rPr>
          <w:rFonts w:ascii="ＭＳ ゴシック" w:eastAsia="ＭＳ ゴシック" w:hAnsi="ＭＳ ゴシック"/>
          <w:sz w:val="24"/>
        </w:rPr>
      </w:pPr>
    </w:p>
    <w:p w:rsidR="005D74A8" w:rsidRDefault="005D74A8" w:rsidP="005D74A8">
      <w:pPr>
        <w:rPr>
          <w:rFonts w:ascii="ＭＳ ゴシック" w:eastAsia="ＭＳ ゴシック" w:hAnsi="ＭＳ ゴシック"/>
          <w:b/>
          <w:sz w:val="28"/>
        </w:rPr>
      </w:pPr>
    </w:p>
    <w:p w:rsidR="005D74A8" w:rsidRDefault="005D74A8" w:rsidP="005D74A8">
      <w:pPr>
        <w:widowControl/>
        <w:jc w:val="left"/>
        <w:rPr>
          <w:rFonts w:ascii="ＭＳ ゴシック" w:eastAsia="ＭＳ ゴシック" w:hAnsi="ＭＳ ゴシック"/>
          <w:b/>
          <w:sz w:val="28"/>
        </w:rPr>
        <w:sectPr w:rsidR="005D74A8" w:rsidSect="005D74A8">
          <w:pgSz w:w="11906" w:h="16838"/>
          <w:pgMar w:top="1440" w:right="1080" w:bottom="1440" w:left="1080" w:header="851" w:footer="992" w:gutter="0"/>
          <w:pgNumType w:fmt="numberInDash" w:start="1"/>
          <w:cols w:space="425"/>
          <w:docGrid w:type="lines" w:linePitch="360"/>
        </w:sectPr>
      </w:pPr>
      <w:r>
        <w:rPr>
          <w:rFonts w:ascii="ＭＳ ゴシック" w:eastAsia="ＭＳ ゴシック" w:hAnsi="ＭＳ ゴシック"/>
          <w:b/>
          <w:sz w:val="28"/>
        </w:rPr>
        <w:br w:type="page"/>
      </w:r>
    </w:p>
    <w:p w:rsidR="005D74A8" w:rsidRPr="00BA64FF" w:rsidRDefault="005D74A8" w:rsidP="005D74A8">
      <w:pPr>
        <w:rPr>
          <w:rFonts w:ascii="ＭＳ ゴシック" w:eastAsia="ＭＳ ゴシック" w:hAnsi="ＭＳ ゴシック"/>
          <w:b/>
          <w:sz w:val="28"/>
        </w:rPr>
      </w:pPr>
      <w:r w:rsidRPr="00BA64FF">
        <w:rPr>
          <w:rFonts w:ascii="ＭＳ ゴシック" w:eastAsia="ＭＳ ゴシック" w:hAnsi="ＭＳ ゴシック" w:hint="eastAsia"/>
          <w:b/>
          <w:sz w:val="28"/>
        </w:rPr>
        <w:lastRenderedPageBreak/>
        <w:t>◆ご意見・ご要望◆</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あなたが日ごろ男女平等や男女共同参画について感じていることや、ご意見・ご要望が</w:t>
      </w:r>
    </w:p>
    <w:p w:rsidR="005D74A8" w:rsidRDefault="005D74A8" w:rsidP="005D74A8">
      <w:pPr>
        <w:rPr>
          <w:rFonts w:ascii="ＭＳ ゴシック" w:eastAsia="ＭＳ ゴシック" w:hAnsi="ＭＳ ゴシック"/>
          <w:sz w:val="24"/>
        </w:rPr>
      </w:pPr>
      <w:r>
        <w:rPr>
          <w:rFonts w:ascii="ＭＳ ゴシック" w:eastAsia="ＭＳ ゴシック" w:hAnsi="ＭＳ ゴシック" w:hint="eastAsia"/>
          <w:sz w:val="24"/>
        </w:rPr>
        <w:t>ありましたら、ご記入ください。</w:t>
      </w: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r w:rsidRPr="00527FF8">
        <w:rPr>
          <w:rFonts w:ascii="ＭＳ ゴシック" w:eastAsia="ＭＳ ゴシック" w:hAnsi="ＭＳ ゴシック" w:hint="eastAsia"/>
          <w:sz w:val="24"/>
        </w:rPr>
        <w:t>・男女共同参画社会という内容を知って、実際こうできたらストレス社会にならないだろうなあと思います。職場に対しては、男女の平等だけでなく、人との対応の仕方、いろいろな面で平等でない事が気になっています。その事で女性がやる気を失くしていたり、差し支えないような仕事をしているように思えてなりません。男女共同参画計画をどのように進めていくのか楽しみです。</w:t>
      </w:r>
    </w:p>
    <w:p w:rsidR="005D74A8" w:rsidRDefault="005D74A8" w:rsidP="005D74A8">
      <w:pPr>
        <w:rPr>
          <w:rFonts w:ascii="ＭＳ ゴシック" w:eastAsia="ＭＳ ゴシック" w:hAnsi="ＭＳ ゴシック"/>
          <w:sz w:val="24"/>
        </w:rPr>
      </w:pPr>
    </w:p>
    <w:p w:rsidR="005D74A8" w:rsidRDefault="005D74A8" w:rsidP="005D74A8">
      <w:pPr>
        <w:rPr>
          <w:rFonts w:ascii="ＭＳ ゴシック" w:eastAsia="ＭＳ ゴシック" w:hAnsi="ＭＳ ゴシック"/>
          <w:sz w:val="24"/>
        </w:rPr>
      </w:pPr>
      <w:r w:rsidRPr="00527FF8">
        <w:rPr>
          <w:rFonts w:ascii="ＭＳ ゴシック" w:eastAsia="ＭＳ ゴシック" w:hAnsi="ＭＳ ゴシック" w:hint="eastAsia"/>
          <w:sz w:val="24"/>
        </w:rPr>
        <w:t>・男性女性それぞれの特性を生かして、おさえつける事なく、のびやかに生活していければ幸せです。</w:t>
      </w:r>
    </w:p>
    <w:p w:rsidR="005D74A8" w:rsidRDefault="005D74A8" w:rsidP="005D74A8">
      <w:pPr>
        <w:widowControl/>
        <w:jc w:val="left"/>
        <w:rPr>
          <w:rFonts w:ascii="HG丸ｺﾞｼｯｸM-PRO" w:eastAsia="HG丸ｺﾞｼｯｸM-PRO" w:hAnsi="HG丸ｺﾞｼｯｸM-PRO"/>
          <w:sz w:val="24"/>
        </w:rPr>
      </w:pPr>
    </w:p>
    <w:p w:rsidR="005D74A8" w:rsidRDefault="005D74A8" w:rsidP="005D74A8">
      <w:pPr>
        <w:widowControl/>
        <w:jc w:val="left"/>
        <w:rPr>
          <w:rFonts w:ascii="ＭＳ ゴシック" w:eastAsia="ＭＳ ゴシック" w:hAnsi="ＭＳ ゴシック"/>
          <w:sz w:val="24"/>
        </w:rPr>
      </w:pPr>
      <w:r w:rsidRPr="00527FF8">
        <w:rPr>
          <w:rFonts w:ascii="ＭＳ ゴシック" w:eastAsia="ＭＳ ゴシック" w:hAnsi="ＭＳ ゴシック" w:hint="eastAsia"/>
          <w:sz w:val="24"/>
        </w:rPr>
        <w:t>・世の中全ての事に対して男女平等をする必要はない。男と女で差があるのは当たり前。男は子供を産めない・女は子供を産めるなど差があるのだから、全て平等はあてはまらない。男尊女卑で言っているわけではありません。お互いにできる事をやりましょうという事です。</w:t>
      </w: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sidRPr="00523BDD">
        <w:rPr>
          <w:rFonts w:ascii="ＭＳ ゴシック" w:eastAsia="ＭＳ ゴシック" w:hAnsi="ＭＳ ゴシック" w:hint="eastAsia"/>
          <w:sz w:val="24"/>
        </w:rPr>
        <w:t>・育児は夫婦一緒に行うもの。女性だけが負担する必要はない。できる方がやればよい。</w:t>
      </w: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sidRPr="00527FF8">
        <w:rPr>
          <w:rFonts w:ascii="ＭＳ ゴシック" w:eastAsia="ＭＳ ゴシック" w:hAnsi="ＭＳ ゴシック" w:hint="eastAsia"/>
          <w:sz w:val="24"/>
        </w:rPr>
        <w:t>・西会津町の地域の中で、男女の役割に対する期待が高い様に感じる。女性が食事を準備すべき、男性が力仕事を全てすべき…など。過酷な自然環境の中山間地域で積み重ねられた知恵なのかもしれませんが、これからを生きる子供達には性別に基く役割期待に生きるだけでなく、自身の生き方を発揮する様な教育をして欲しい。</w:t>
      </w: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sidRPr="00523BDD">
        <w:rPr>
          <w:rFonts w:ascii="ＭＳ ゴシック" w:eastAsia="ＭＳ ゴシック" w:hAnsi="ＭＳ ゴシック" w:hint="eastAsia"/>
          <w:sz w:val="24"/>
        </w:rPr>
        <w:t>・無理に男女平等とするのが間違い。男女でスキルが違うので。</w:t>
      </w: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sidRPr="00523BDD">
        <w:rPr>
          <w:rFonts w:ascii="ＭＳ ゴシック" w:eastAsia="ＭＳ ゴシック" w:hAnsi="ＭＳ ゴシック" w:hint="eastAsia"/>
          <w:sz w:val="24"/>
        </w:rPr>
        <w:t>・男性にとっても女性にとっても、性にしばられない生活を送れるようになるとよい。（男だから～、女だから～）</w:t>
      </w:r>
    </w:p>
    <w:p w:rsidR="005D74A8" w:rsidRDefault="005D74A8" w:rsidP="005D74A8">
      <w:pPr>
        <w:widowControl/>
        <w:jc w:val="left"/>
        <w:rPr>
          <w:rFonts w:ascii="ＭＳ ゴシック" w:eastAsia="ＭＳ ゴシック" w:hAnsi="ＭＳ ゴシック"/>
          <w:sz w:val="24"/>
        </w:rPr>
      </w:pPr>
    </w:p>
    <w:p w:rsidR="005D74A8" w:rsidRDefault="005D74A8" w:rsidP="005D74A8">
      <w:pPr>
        <w:widowControl/>
        <w:jc w:val="left"/>
        <w:rPr>
          <w:rFonts w:ascii="ＭＳ ゴシック" w:eastAsia="ＭＳ ゴシック" w:hAnsi="ＭＳ ゴシック"/>
          <w:sz w:val="24"/>
        </w:rPr>
      </w:pPr>
      <w:r w:rsidRPr="00523BDD">
        <w:rPr>
          <w:rFonts w:ascii="ＭＳ ゴシック" w:eastAsia="ＭＳ ゴシック" w:hAnsi="ＭＳ ゴシック" w:hint="eastAsia"/>
          <w:sz w:val="24"/>
        </w:rPr>
        <w:t>・男女平等といっても、それぞれに役割があるので一言ではまとめられないと思う。</w:t>
      </w:r>
    </w:p>
    <w:p w:rsidR="005D74A8" w:rsidRDefault="005D74A8" w:rsidP="005D74A8">
      <w:pPr>
        <w:widowControl/>
        <w:jc w:val="left"/>
        <w:rPr>
          <w:rFonts w:ascii="ＭＳ ゴシック" w:eastAsia="ＭＳ ゴシック" w:hAnsi="ＭＳ ゴシック"/>
          <w:sz w:val="24"/>
        </w:rPr>
      </w:pPr>
    </w:p>
    <w:p w:rsidR="005D74A8" w:rsidRPr="00523BDD" w:rsidRDefault="005D74A8" w:rsidP="005D74A8">
      <w:pPr>
        <w:widowControl/>
        <w:jc w:val="left"/>
        <w:rPr>
          <w:rFonts w:ascii="ＭＳ ゴシック" w:eastAsia="ＭＳ ゴシック" w:hAnsi="ＭＳ ゴシック"/>
          <w:sz w:val="24"/>
        </w:rPr>
      </w:pPr>
      <w:r w:rsidRPr="00523BDD">
        <w:rPr>
          <w:rFonts w:ascii="ＭＳ ゴシック" w:eastAsia="ＭＳ ゴシック" w:hAnsi="ＭＳ ゴシック" w:hint="eastAsia"/>
          <w:sz w:val="24"/>
        </w:rPr>
        <w:t>・男女平等と言っても一概にそれがいいとばかりも言えないと思います。男の人でも女の人以上に気配りができる人もいれば、また、女の人でも男の人以上にアイディアを出してくれる人もいます。両者の良い面をそれぞれの職場や地域で活動できれば良いのではないでしょうか！</w:t>
      </w:r>
    </w:p>
    <w:p w:rsidR="005D74A8" w:rsidRPr="005D74A8" w:rsidRDefault="005D74A8">
      <w:pPr>
        <w:widowControl/>
        <w:jc w:val="left"/>
        <w:rPr>
          <w:rFonts w:ascii="HG丸ｺﾞｼｯｸM-PRO" w:eastAsia="HG丸ｺﾞｼｯｸM-PRO" w:hAnsi="HG丸ｺﾞｼｯｸM-PRO"/>
          <w:sz w:val="24"/>
        </w:rPr>
      </w:pPr>
    </w:p>
    <w:sectPr w:rsidR="005D74A8" w:rsidRPr="005D74A8" w:rsidSect="005D74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A8" w:rsidRDefault="005D74A8" w:rsidP="00451D73">
      <w:r>
        <w:separator/>
      </w:r>
    </w:p>
  </w:endnote>
  <w:endnote w:type="continuationSeparator" w:id="0">
    <w:p w:rsidR="005D74A8" w:rsidRDefault="005D74A8" w:rsidP="0045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8" w:rsidRDefault="005D74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8" w:rsidRDefault="005D74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8" w:rsidRDefault="005D74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A8" w:rsidRDefault="005D74A8" w:rsidP="00451D73">
      <w:r>
        <w:separator/>
      </w:r>
    </w:p>
  </w:footnote>
  <w:footnote w:type="continuationSeparator" w:id="0">
    <w:p w:rsidR="005D74A8" w:rsidRDefault="005D74A8" w:rsidP="0045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8" w:rsidRDefault="005D74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8" w:rsidRDefault="005D74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A8" w:rsidRDefault="005D74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4B"/>
    <w:rsid w:val="00084CEF"/>
    <w:rsid w:val="001123F9"/>
    <w:rsid w:val="001242AD"/>
    <w:rsid w:val="001A205F"/>
    <w:rsid w:val="001E44FA"/>
    <w:rsid w:val="001F0F74"/>
    <w:rsid w:val="00253CA4"/>
    <w:rsid w:val="00262795"/>
    <w:rsid w:val="00306A66"/>
    <w:rsid w:val="00343ACF"/>
    <w:rsid w:val="004028A8"/>
    <w:rsid w:val="00451D73"/>
    <w:rsid w:val="00490D6B"/>
    <w:rsid w:val="004A0E81"/>
    <w:rsid w:val="004A544A"/>
    <w:rsid w:val="004C24B1"/>
    <w:rsid w:val="00546A0B"/>
    <w:rsid w:val="0059294A"/>
    <w:rsid w:val="005D74A8"/>
    <w:rsid w:val="006601A0"/>
    <w:rsid w:val="006C2CBD"/>
    <w:rsid w:val="006E1DEC"/>
    <w:rsid w:val="0074054C"/>
    <w:rsid w:val="00780C76"/>
    <w:rsid w:val="007F4762"/>
    <w:rsid w:val="00816760"/>
    <w:rsid w:val="008676B0"/>
    <w:rsid w:val="008C5C31"/>
    <w:rsid w:val="008F195A"/>
    <w:rsid w:val="008F2F20"/>
    <w:rsid w:val="009505BF"/>
    <w:rsid w:val="00960F0F"/>
    <w:rsid w:val="00A058CE"/>
    <w:rsid w:val="00A27D4B"/>
    <w:rsid w:val="00A825A4"/>
    <w:rsid w:val="00B51066"/>
    <w:rsid w:val="00D221A8"/>
    <w:rsid w:val="00D519F2"/>
    <w:rsid w:val="00D70B12"/>
    <w:rsid w:val="00DB00C9"/>
    <w:rsid w:val="00E5624E"/>
    <w:rsid w:val="00F04969"/>
    <w:rsid w:val="00F2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F8C29A"/>
  <w15:chartTrackingRefBased/>
  <w15:docId w15:val="{0DF9A145-9240-4503-9C4E-1658D506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B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0B12"/>
    <w:rPr>
      <w:rFonts w:asciiTheme="majorHAnsi" w:eastAsiaTheme="majorEastAsia" w:hAnsiTheme="majorHAnsi" w:cstheme="majorBidi"/>
      <w:sz w:val="18"/>
      <w:szCs w:val="18"/>
    </w:rPr>
  </w:style>
  <w:style w:type="paragraph" w:styleId="a5">
    <w:name w:val="header"/>
    <w:basedOn w:val="a"/>
    <w:link w:val="a6"/>
    <w:uiPriority w:val="99"/>
    <w:unhideWhenUsed/>
    <w:rsid w:val="00451D73"/>
    <w:pPr>
      <w:tabs>
        <w:tab w:val="center" w:pos="4252"/>
        <w:tab w:val="right" w:pos="8504"/>
      </w:tabs>
      <w:snapToGrid w:val="0"/>
    </w:pPr>
  </w:style>
  <w:style w:type="character" w:customStyle="1" w:styleId="a6">
    <w:name w:val="ヘッダー (文字)"/>
    <w:basedOn w:val="a0"/>
    <w:link w:val="a5"/>
    <w:uiPriority w:val="99"/>
    <w:rsid w:val="00451D73"/>
  </w:style>
  <w:style w:type="paragraph" w:styleId="a7">
    <w:name w:val="footer"/>
    <w:basedOn w:val="a"/>
    <w:link w:val="a8"/>
    <w:uiPriority w:val="99"/>
    <w:unhideWhenUsed/>
    <w:rsid w:val="00451D73"/>
    <w:pPr>
      <w:tabs>
        <w:tab w:val="center" w:pos="4252"/>
        <w:tab w:val="right" w:pos="8504"/>
      </w:tabs>
      <w:snapToGrid w:val="0"/>
    </w:pPr>
  </w:style>
  <w:style w:type="character" w:customStyle="1" w:styleId="a8">
    <w:name w:val="フッター (文字)"/>
    <w:basedOn w:val="a0"/>
    <w:link w:val="a7"/>
    <w:uiPriority w:val="99"/>
    <w:rsid w:val="0045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ja-JP" altLang="en-US"/>
              <a:t>性</a:t>
            </a:r>
            <a:r>
              <a:rPr lang="ja-JP"/>
              <a:t>別</a:t>
            </a:r>
            <a:endParaRPr lang="en-US"/>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CEF-42E7-8572-22C178E2D3B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CEF-42E7-8572-22C178E2D3B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CEF-42E7-8572-22C178E2D3B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集計!$B$3:$B$5</c:f>
              <c:strCache>
                <c:ptCount val="3"/>
                <c:pt idx="0">
                  <c:v>男</c:v>
                </c:pt>
                <c:pt idx="1">
                  <c:v>女</c:v>
                </c:pt>
                <c:pt idx="2">
                  <c:v>無回答</c:v>
                </c:pt>
              </c:strCache>
            </c:strRef>
          </c:cat>
          <c:val>
            <c:numRef>
              <c:f>集計!$C$3:$C$5</c:f>
              <c:numCache>
                <c:formatCode>General</c:formatCode>
                <c:ptCount val="3"/>
                <c:pt idx="0">
                  <c:v>66</c:v>
                </c:pt>
                <c:pt idx="1">
                  <c:v>103</c:v>
                </c:pt>
                <c:pt idx="2">
                  <c:v>5</c:v>
                </c:pt>
              </c:numCache>
            </c:numRef>
          </c:val>
          <c:extLst>
            <c:ext xmlns:c16="http://schemas.microsoft.com/office/drawing/2014/chart" uri="{C3380CC4-5D6E-409C-BE32-E72D297353CC}">
              <c16:uniqueId val="{00000006-8CEF-42E7-8572-22C178E2D3B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ja-JP"/>
              <a:t>年</a:t>
            </a:r>
            <a:r>
              <a:rPr lang="ja-JP" altLang="en-US"/>
              <a:t>齢</a:t>
            </a:r>
            <a:endParaRPr lang="ja-JP"/>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E98-47B1-ADA6-5BBF2EAE108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E98-47B1-ADA6-5BBF2EAE108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E98-47B1-ADA6-5BBF2EAE108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E98-47B1-ADA6-5BBF2EAE108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E98-47B1-ADA6-5BBF2EAE1087}"/>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1E98-47B1-ADA6-5BBF2EAE108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集計!$E$3:$E$8</c:f>
              <c:strCache>
                <c:ptCount val="6"/>
                <c:pt idx="0">
                  <c:v>19以下</c:v>
                </c:pt>
                <c:pt idx="1">
                  <c:v>20代</c:v>
                </c:pt>
                <c:pt idx="2">
                  <c:v>30代</c:v>
                </c:pt>
                <c:pt idx="3">
                  <c:v>40代</c:v>
                </c:pt>
                <c:pt idx="4">
                  <c:v>50代</c:v>
                </c:pt>
                <c:pt idx="5">
                  <c:v>60以上</c:v>
                </c:pt>
              </c:strCache>
            </c:strRef>
          </c:cat>
          <c:val>
            <c:numRef>
              <c:f>集計!$F$3:$F$8</c:f>
              <c:numCache>
                <c:formatCode>General</c:formatCode>
                <c:ptCount val="6"/>
                <c:pt idx="0">
                  <c:v>11</c:v>
                </c:pt>
                <c:pt idx="1">
                  <c:v>22</c:v>
                </c:pt>
                <c:pt idx="2">
                  <c:v>27</c:v>
                </c:pt>
                <c:pt idx="3">
                  <c:v>42</c:v>
                </c:pt>
                <c:pt idx="4">
                  <c:v>51</c:v>
                </c:pt>
                <c:pt idx="5">
                  <c:v>21</c:v>
                </c:pt>
              </c:numCache>
            </c:numRef>
          </c:val>
          <c:extLst>
            <c:ext xmlns:c16="http://schemas.microsoft.com/office/drawing/2014/chart" uri="{C3380CC4-5D6E-409C-BE32-E72D297353CC}">
              <c16:uniqueId val="{0000000C-1E98-47B1-ADA6-5BBF2EAE108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ja-JP" altLang="en-US"/>
              <a:t>地区別</a:t>
            </a:r>
            <a:endParaRPr lang="ja-JP"/>
          </a:p>
        </c:rich>
      </c:tx>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037-49EC-A6B5-81275ACA4B6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037-49EC-A6B5-81275ACA4B6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037-49EC-A6B5-81275ACA4B6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037-49EC-A6B5-81275ACA4B6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037-49EC-A6B5-81275ACA4B65}"/>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C037-49EC-A6B5-81275ACA4B65}"/>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C037-49EC-A6B5-81275ACA4B6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集計!$H$3:$H$9</c:f>
              <c:strCache>
                <c:ptCount val="7"/>
                <c:pt idx="0">
                  <c:v>野</c:v>
                </c:pt>
                <c:pt idx="1">
                  <c:v>尾</c:v>
                </c:pt>
                <c:pt idx="2">
                  <c:v>群</c:v>
                </c:pt>
                <c:pt idx="3">
                  <c:v>新</c:v>
                </c:pt>
                <c:pt idx="4">
                  <c:v>奥</c:v>
                </c:pt>
                <c:pt idx="5">
                  <c:v>その他</c:v>
                </c:pt>
                <c:pt idx="6">
                  <c:v>無回答</c:v>
                </c:pt>
              </c:strCache>
            </c:strRef>
          </c:cat>
          <c:val>
            <c:numRef>
              <c:f>集計!$I$3:$I$9</c:f>
              <c:numCache>
                <c:formatCode>General</c:formatCode>
                <c:ptCount val="7"/>
                <c:pt idx="0">
                  <c:v>59</c:v>
                </c:pt>
                <c:pt idx="1">
                  <c:v>43</c:v>
                </c:pt>
                <c:pt idx="2">
                  <c:v>20</c:v>
                </c:pt>
                <c:pt idx="3">
                  <c:v>14</c:v>
                </c:pt>
                <c:pt idx="4">
                  <c:v>11</c:v>
                </c:pt>
                <c:pt idx="5">
                  <c:v>24</c:v>
                </c:pt>
                <c:pt idx="6">
                  <c:v>3</c:v>
                </c:pt>
              </c:numCache>
            </c:numRef>
          </c:val>
          <c:extLst>
            <c:ext xmlns:c16="http://schemas.microsoft.com/office/drawing/2014/chart" uri="{C3380CC4-5D6E-409C-BE32-E72D297353CC}">
              <c16:uniqueId val="{0000000E-C037-49EC-A6B5-81275ACA4B6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2351-6CE0-4339-95CF-0AC98979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2533</Words>
  <Characters>14444</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cl126</dc:creator>
  <cp:keywords/>
  <dc:description/>
  <cp:lastModifiedBy>cl126</cp:lastModifiedBy>
  <cp:revision>9</cp:revision>
  <cp:lastPrinted>2020-01-21T06:52:00Z</cp:lastPrinted>
  <dcterms:created xsi:type="dcterms:W3CDTF">2020-02-10T04:55:00Z</dcterms:created>
  <dcterms:modified xsi:type="dcterms:W3CDTF">2020-03-10T06:18:00Z</dcterms:modified>
</cp:coreProperties>
</file>