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DB" w:rsidRDefault="00A3303C">
      <w:r>
        <w:rPr>
          <w:rFonts w:hint="eastAsia"/>
        </w:rPr>
        <w:t>様式第</w:t>
      </w:r>
      <w:r>
        <w:t>1</w:t>
      </w:r>
      <w:r>
        <w:rPr>
          <w:rFonts w:hint="eastAsia"/>
        </w:rPr>
        <w:t>号</w:t>
      </w:r>
      <w:r>
        <w:t>(</w:t>
      </w:r>
      <w:r>
        <w:rPr>
          <w:rFonts w:hint="eastAsia"/>
        </w:rPr>
        <w:t>第</w:t>
      </w:r>
      <w:r>
        <w:t>3</w:t>
      </w:r>
      <w:r>
        <w:rPr>
          <w:rFonts w:hint="eastAsia"/>
        </w:rPr>
        <w:t>条関係</w:t>
      </w:r>
      <w:r>
        <w:t>)</w:t>
      </w:r>
    </w:p>
    <w:p w:rsidR="00E70D9B" w:rsidRDefault="00E70D9B"/>
    <w:p w:rsidR="005609DB" w:rsidRDefault="00A3303C">
      <w:pPr>
        <w:jc w:val="right"/>
      </w:pPr>
      <w:r>
        <w:rPr>
          <w:rFonts w:hint="eastAsia"/>
        </w:rPr>
        <w:t>年　　月　　日</w:t>
      </w:r>
    </w:p>
    <w:p w:rsidR="00E70D9B" w:rsidRDefault="00E70D9B">
      <w:pPr>
        <w:jc w:val="right"/>
      </w:pPr>
    </w:p>
    <w:p w:rsidR="005609DB" w:rsidRDefault="0006185B">
      <w:r>
        <w:rPr>
          <w:rFonts w:hint="eastAsia"/>
        </w:rPr>
        <w:t xml:space="preserve">　西会津</w:t>
      </w:r>
      <w:r w:rsidR="006F3F5E">
        <w:rPr>
          <w:rFonts w:hint="eastAsia"/>
        </w:rPr>
        <w:t xml:space="preserve">町長　　</w:t>
      </w:r>
    </w:p>
    <w:p w:rsidR="00A3303C" w:rsidRDefault="00A3303C" w:rsidP="00A3303C">
      <w:pPr>
        <w:ind w:right="840"/>
      </w:pPr>
    </w:p>
    <w:p w:rsidR="005609DB" w:rsidRDefault="00A3303C" w:rsidP="00A3303C">
      <w:pPr>
        <w:ind w:right="840" w:firstLineChars="2000" w:firstLine="4200"/>
      </w:pPr>
      <w:r>
        <w:rPr>
          <w:rFonts w:hint="eastAsia"/>
        </w:rPr>
        <w:t>学識経験者</w:t>
      </w:r>
      <w:r w:rsidR="00E70D9B">
        <w:rPr>
          <w:rFonts w:hint="eastAsia"/>
        </w:rPr>
        <w:t xml:space="preserve">　　　　</w:t>
      </w:r>
      <w:r>
        <w:rPr>
          <w:rFonts w:hint="eastAsia"/>
        </w:rPr>
        <w:t xml:space="preserve">　　　　　　</w:t>
      </w:r>
    </w:p>
    <w:p w:rsidR="005609DB" w:rsidRPr="00A3303C" w:rsidRDefault="005609DB"/>
    <w:p w:rsidR="005609DB" w:rsidRDefault="005609DB"/>
    <w:p w:rsidR="005609DB" w:rsidRDefault="00A3303C">
      <w:pPr>
        <w:jc w:val="center"/>
      </w:pPr>
      <w:r>
        <w:rPr>
          <w:rFonts w:hint="eastAsia"/>
        </w:rPr>
        <w:t>総合評価方式の落札者決定基準等について</w:t>
      </w:r>
      <w:r>
        <w:t>(</w:t>
      </w:r>
      <w:r>
        <w:rPr>
          <w:rFonts w:hint="eastAsia"/>
        </w:rPr>
        <w:t>回答</w:t>
      </w:r>
      <w:r>
        <w:t>)</w:t>
      </w:r>
    </w:p>
    <w:p w:rsidR="005609DB" w:rsidRDefault="005609DB">
      <w:pPr>
        <w:jc w:val="center"/>
      </w:pPr>
    </w:p>
    <w:p w:rsidR="005609DB" w:rsidRDefault="0006185B">
      <w:r>
        <w:rPr>
          <w:rFonts w:hint="eastAsia"/>
        </w:rPr>
        <w:t xml:space="preserve">　このことについて、西会津</w:t>
      </w:r>
      <w:r w:rsidR="00A3303C">
        <w:rPr>
          <w:rFonts w:hint="eastAsia"/>
        </w:rPr>
        <w:t>町総合評価落札方式</w:t>
      </w:r>
      <w:r w:rsidR="00A3303C">
        <w:t>(</w:t>
      </w:r>
      <w:r w:rsidR="00A3303C">
        <w:rPr>
          <w:rFonts w:hint="eastAsia"/>
        </w:rPr>
        <w:t>特別簡易型</w:t>
      </w:r>
      <w:r w:rsidR="00A3303C">
        <w:t>)</w:t>
      </w:r>
      <w:r w:rsidR="00A3303C">
        <w:rPr>
          <w:rFonts w:hint="eastAsia"/>
        </w:rPr>
        <w:t>試行要領第</w:t>
      </w:r>
      <w:r w:rsidR="00A3303C">
        <w:t>3</w:t>
      </w:r>
      <w:r w:rsidR="00A3303C">
        <w:rPr>
          <w:rFonts w:hint="eastAsia"/>
        </w:rPr>
        <w:t>条の規定に基づき、下記の工事への落札者決定基準及び落札者決定基準に基づいて落札者を決定しようとするときに改めて意見を聴く必要があるかどうかについて、下記のとおり回答いたします。</w:t>
      </w:r>
    </w:p>
    <w:p w:rsidR="005609DB" w:rsidRDefault="005609DB"/>
    <w:p w:rsidR="005609DB" w:rsidRDefault="00A3303C">
      <w:pPr>
        <w:jc w:val="center"/>
      </w:pPr>
      <w:r>
        <w:rPr>
          <w:rFonts w:hint="eastAsia"/>
        </w:rPr>
        <w:t>記</w:t>
      </w:r>
    </w:p>
    <w:p w:rsidR="005609DB" w:rsidRDefault="005609DB">
      <w:pPr>
        <w:jc w:val="center"/>
      </w:pPr>
    </w:p>
    <w:p w:rsidR="005609DB" w:rsidRDefault="00A3303C">
      <w:pPr>
        <w:spacing w:line="400" w:lineRule="exact"/>
      </w:pPr>
      <w:r>
        <w:t>1</w:t>
      </w:r>
      <w:r>
        <w:rPr>
          <w:rFonts w:hint="eastAsia"/>
        </w:rPr>
        <w:t>、</w:t>
      </w:r>
      <w:r>
        <w:rPr>
          <w:rFonts w:hint="eastAsia"/>
          <w:spacing w:val="52"/>
        </w:rPr>
        <w:t>工事</w:t>
      </w:r>
      <w:r>
        <w:rPr>
          <w:rFonts w:hint="eastAsia"/>
        </w:rPr>
        <w:t>名：　第</w:t>
      </w:r>
      <w:r w:rsidR="006F3F5E">
        <w:rPr>
          <w:rFonts w:hint="eastAsia"/>
        </w:rPr>
        <w:t xml:space="preserve">　　　　　　　　号　　　　　　　　　　　　　　　</w:t>
      </w:r>
      <w:r>
        <w:rPr>
          <w:rFonts w:hint="eastAsia"/>
        </w:rPr>
        <w:t>工事</w:t>
      </w:r>
    </w:p>
    <w:p w:rsidR="005609DB" w:rsidRDefault="00A3303C">
      <w:pPr>
        <w:spacing w:line="400" w:lineRule="exact"/>
      </w:pPr>
      <w:r>
        <w:t>2</w:t>
      </w:r>
      <w:r>
        <w:rPr>
          <w:rFonts w:hint="eastAsia"/>
        </w:rPr>
        <w:t>、工事箇所：　西会津町</w:t>
      </w:r>
      <w:r w:rsidR="006F3F5E">
        <w:rPr>
          <w:rFonts w:hint="eastAsia"/>
        </w:rPr>
        <w:t xml:space="preserve">　　　　　　　　　</w:t>
      </w:r>
      <w:bookmarkStart w:id="0" w:name="_GoBack"/>
      <w:bookmarkEnd w:id="0"/>
      <w:r>
        <w:rPr>
          <w:rFonts w:hint="eastAsia"/>
        </w:rPr>
        <w:t>地内</w:t>
      </w:r>
    </w:p>
    <w:p w:rsidR="005609DB" w:rsidRDefault="00A3303C">
      <w:pPr>
        <w:spacing w:line="400" w:lineRule="exact"/>
      </w:pPr>
      <w:r>
        <w:t>3</w:t>
      </w:r>
      <w:r>
        <w:rPr>
          <w:rFonts w:hint="eastAsia"/>
        </w:rPr>
        <w:t>、</w:t>
      </w:r>
      <w:r>
        <w:rPr>
          <w:rFonts w:hint="eastAsia"/>
          <w:spacing w:val="52"/>
        </w:rPr>
        <w:t>意見</w:t>
      </w:r>
      <w:r>
        <w:rPr>
          <w:rFonts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4394"/>
      </w:tblGrid>
      <w:tr w:rsidR="005609DB">
        <w:trPr>
          <w:cantSplit/>
          <w:trHeight w:val="757"/>
        </w:trPr>
        <w:tc>
          <w:tcPr>
            <w:tcW w:w="4111" w:type="dxa"/>
            <w:vMerge w:val="restart"/>
            <w:tcMar>
              <w:top w:w="0" w:type="dxa"/>
              <w:left w:w="99" w:type="dxa"/>
              <w:bottom w:w="0" w:type="dxa"/>
              <w:right w:w="99" w:type="dxa"/>
            </w:tcMar>
          </w:tcPr>
          <w:p w:rsidR="005609DB" w:rsidRDefault="00A3303C">
            <w:pPr>
              <w:spacing w:before="60"/>
            </w:pPr>
            <w:r>
              <w:rPr>
                <w:rFonts w:hint="eastAsia"/>
              </w:rPr>
              <w:t>落札者決定基準について</w:t>
            </w:r>
          </w:p>
          <w:p w:rsidR="005609DB" w:rsidRDefault="005609DB"/>
          <w:p w:rsidR="005609DB" w:rsidRDefault="005609DB"/>
          <w:p w:rsidR="005609DB" w:rsidRDefault="005609DB"/>
          <w:p w:rsidR="005609DB" w:rsidRDefault="00A3303C">
            <w:r>
              <w:rPr>
                <w:rFonts w:hint="eastAsia"/>
              </w:rPr>
              <w:t>・修正を要する場合の意見について</w:t>
            </w:r>
          </w:p>
        </w:tc>
        <w:tc>
          <w:tcPr>
            <w:tcW w:w="4394" w:type="dxa"/>
            <w:tcMar>
              <w:top w:w="0" w:type="dxa"/>
              <w:left w:w="99" w:type="dxa"/>
              <w:bottom w:w="0" w:type="dxa"/>
              <w:right w:w="99" w:type="dxa"/>
            </w:tcMar>
            <w:vAlign w:val="center"/>
          </w:tcPr>
          <w:p w:rsidR="005609DB" w:rsidRDefault="00A3303C">
            <w:pPr>
              <w:jc w:val="center"/>
            </w:pPr>
            <w:r>
              <w:rPr>
                <w:rFonts w:hint="eastAsia"/>
              </w:rPr>
              <w:t>適　　・　　不適</w:t>
            </w:r>
          </w:p>
        </w:tc>
      </w:tr>
      <w:tr w:rsidR="005609DB">
        <w:trPr>
          <w:cantSplit/>
          <w:trHeight w:val="2099"/>
        </w:trPr>
        <w:tc>
          <w:tcPr>
            <w:tcW w:w="4111" w:type="dxa"/>
            <w:vMerge/>
            <w:tcMar>
              <w:top w:w="0" w:type="dxa"/>
              <w:left w:w="99" w:type="dxa"/>
              <w:bottom w:w="0" w:type="dxa"/>
              <w:right w:w="99" w:type="dxa"/>
            </w:tcMar>
          </w:tcPr>
          <w:p w:rsidR="005609DB" w:rsidRDefault="005609DB"/>
        </w:tc>
        <w:tc>
          <w:tcPr>
            <w:tcW w:w="4394" w:type="dxa"/>
            <w:tcMar>
              <w:top w:w="0" w:type="dxa"/>
              <w:left w:w="99" w:type="dxa"/>
              <w:bottom w:w="0" w:type="dxa"/>
              <w:right w:w="99" w:type="dxa"/>
            </w:tcMar>
          </w:tcPr>
          <w:p w:rsidR="005609DB" w:rsidRDefault="00A3303C">
            <w:pPr>
              <w:spacing w:before="60"/>
            </w:pPr>
            <w:r>
              <w:t>(</w:t>
            </w:r>
            <w:r>
              <w:rPr>
                <w:rFonts w:hint="eastAsia"/>
              </w:rPr>
              <w:t>意見</w:t>
            </w:r>
            <w:r>
              <w:t>)</w:t>
            </w:r>
          </w:p>
        </w:tc>
      </w:tr>
      <w:tr w:rsidR="005609DB">
        <w:trPr>
          <w:cantSplit/>
          <w:trHeight w:val="742"/>
        </w:trPr>
        <w:tc>
          <w:tcPr>
            <w:tcW w:w="4111" w:type="dxa"/>
            <w:vMerge w:val="restart"/>
            <w:tcMar>
              <w:top w:w="0" w:type="dxa"/>
              <w:left w:w="99" w:type="dxa"/>
              <w:bottom w:w="0" w:type="dxa"/>
              <w:right w:w="99" w:type="dxa"/>
            </w:tcMar>
          </w:tcPr>
          <w:p w:rsidR="005609DB" w:rsidRDefault="00F41FDF">
            <w:pPr>
              <w:spacing w:before="60"/>
            </w:pPr>
            <w:r>
              <w:rPr>
                <w:rFonts w:hint="eastAsia"/>
              </w:rPr>
              <w:t xml:space="preserve">　</w:t>
            </w:r>
            <w:r w:rsidR="00A3303C">
              <w:rPr>
                <w:rFonts w:hint="eastAsia"/>
              </w:rPr>
              <w:t>落札者決定基準に基づいて落札者を決定しようとするときに、改めて意見を聞く必要があるかどうかについて</w:t>
            </w:r>
          </w:p>
          <w:p w:rsidR="005609DB" w:rsidRDefault="005609DB"/>
          <w:p w:rsidR="005609DB" w:rsidRDefault="00A3303C">
            <w:r>
              <w:rPr>
                <w:rFonts w:hint="eastAsia"/>
              </w:rPr>
              <w:t>・必要とする理由又意見について</w:t>
            </w:r>
          </w:p>
        </w:tc>
        <w:tc>
          <w:tcPr>
            <w:tcW w:w="4394" w:type="dxa"/>
            <w:tcMar>
              <w:top w:w="0" w:type="dxa"/>
              <w:left w:w="99" w:type="dxa"/>
              <w:bottom w:w="0" w:type="dxa"/>
              <w:right w:w="99" w:type="dxa"/>
            </w:tcMar>
            <w:vAlign w:val="center"/>
          </w:tcPr>
          <w:p w:rsidR="005609DB" w:rsidRDefault="00A3303C">
            <w:pPr>
              <w:jc w:val="center"/>
            </w:pPr>
            <w:r>
              <w:rPr>
                <w:rFonts w:hint="eastAsia"/>
              </w:rPr>
              <w:t>必要　　・　　必要としない</w:t>
            </w:r>
          </w:p>
        </w:tc>
      </w:tr>
      <w:tr w:rsidR="005609DB">
        <w:trPr>
          <w:cantSplit/>
          <w:trHeight w:val="2056"/>
        </w:trPr>
        <w:tc>
          <w:tcPr>
            <w:tcW w:w="4111" w:type="dxa"/>
            <w:vMerge/>
            <w:tcMar>
              <w:top w:w="0" w:type="dxa"/>
              <w:left w:w="99" w:type="dxa"/>
              <w:bottom w:w="0" w:type="dxa"/>
              <w:right w:w="99" w:type="dxa"/>
            </w:tcMar>
          </w:tcPr>
          <w:p w:rsidR="005609DB" w:rsidRDefault="005609DB"/>
        </w:tc>
        <w:tc>
          <w:tcPr>
            <w:tcW w:w="4394" w:type="dxa"/>
            <w:tcMar>
              <w:top w:w="0" w:type="dxa"/>
              <w:left w:w="99" w:type="dxa"/>
              <w:bottom w:w="0" w:type="dxa"/>
              <w:right w:w="99" w:type="dxa"/>
            </w:tcMar>
          </w:tcPr>
          <w:p w:rsidR="005609DB" w:rsidRDefault="00A3303C">
            <w:pPr>
              <w:spacing w:before="60"/>
            </w:pPr>
            <w:r>
              <w:t>(</w:t>
            </w:r>
            <w:r>
              <w:rPr>
                <w:rFonts w:hint="eastAsia"/>
              </w:rPr>
              <w:t>理由又は意見</w:t>
            </w:r>
            <w:r>
              <w:t>)</w:t>
            </w:r>
          </w:p>
        </w:tc>
      </w:tr>
    </w:tbl>
    <w:p w:rsidR="005609DB" w:rsidRDefault="005609DB"/>
    <w:sectPr w:rsidR="005609DB">
      <w:pgSz w:w="11907" w:h="16840" w:code="9"/>
      <w:pgMar w:top="1134" w:right="1701" w:bottom="1134"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B"/>
    <w:rsid w:val="0006185B"/>
    <w:rsid w:val="000F650A"/>
    <w:rsid w:val="005609DB"/>
    <w:rsid w:val="0063612C"/>
    <w:rsid w:val="006F3F5E"/>
    <w:rsid w:val="007E6902"/>
    <w:rsid w:val="00A3303C"/>
    <w:rsid w:val="00C514EB"/>
    <w:rsid w:val="00D07719"/>
    <w:rsid w:val="00E70D9B"/>
    <w:rsid w:val="00F41FDF"/>
    <w:rsid w:val="00F42B0E"/>
    <w:rsid w:val="00F45B7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703375"/>
  <w14:defaultImageDpi w14:val="0"/>
  <w15:docId w15:val="{FD4BF89A-984F-486C-AB13-E2120561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unhideWhenUsed/>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link w:val="ab"/>
    <w:uiPriority w:val="99"/>
    <w:semiHidden/>
    <w:unhideWhenUsed/>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in165</dc:creator>
  <cp:keywords/>
  <dc:description/>
  <cp:lastModifiedBy>in165</cp:lastModifiedBy>
  <cp:revision>3</cp:revision>
  <dcterms:created xsi:type="dcterms:W3CDTF">2021-10-13T05:08:00Z</dcterms:created>
  <dcterms:modified xsi:type="dcterms:W3CDTF">2021-10-21T05:20:00Z</dcterms:modified>
</cp:coreProperties>
</file>